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bookmarkStart w:id="0" w:name="_GoBack"/>
      <w:bookmarkEnd w:id="0"/>
      <w:r>
        <w:rPr>
          <w:rFonts w:hint="default" w:ascii="ＭＳ 明朝" w:hAnsi="ＭＳ 明朝" w:eastAsia="ＭＳ 明朝"/>
          <w:kern w:val="2"/>
          <w:sz w:val="21"/>
        </w:rPr>
        <w:t>様式第２号</w:t>
      </w:r>
      <w:r>
        <w:rPr>
          <w:rFonts w:hint="default" w:ascii="ＭＳ 明朝" w:hAnsi="ＭＳ 明朝" w:eastAsia="ＭＳ 明朝"/>
          <w:kern w:val="2"/>
          <w:sz w:val="21"/>
        </w:rPr>
        <w:t>(</w:t>
      </w:r>
      <w:r>
        <w:rPr>
          <w:rFonts w:hint="default" w:ascii="ＭＳ 明朝" w:hAnsi="ＭＳ 明朝" w:eastAsia="ＭＳ 明朝"/>
          <w:kern w:val="2"/>
          <w:sz w:val="21"/>
        </w:rPr>
        <w:t>第４条関係</w:t>
      </w:r>
      <w:r>
        <w:rPr>
          <w:rFonts w:hint="default" w:ascii="ＭＳ 明朝" w:hAnsi="ＭＳ 明朝" w:eastAsia="ＭＳ 明朝"/>
          <w:kern w:val="2"/>
          <w:sz w:val="21"/>
        </w:rPr>
        <w:t>)</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spacing w:after="60" w:afterLines="0" w:afterAutospacing="0"/>
        <w:jc w:val="center"/>
        <w:rPr>
          <w:rFonts w:hint="default"/>
        </w:rPr>
      </w:pPr>
      <w:r>
        <w:rPr>
          <w:rFonts w:hint="default" w:ascii="ＭＳ 明朝" w:hAnsi="ＭＳ 明朝" w:eastAsia="ＭＳ 明朝"/>
          <w:spacing w:val="472"/>
          <w:kern w:val="2"/>
          <w:sz w:val="21"/>
        </w:rPr>
        <w:t>同意</w:t>
      </w:r>
      <w:r>
        <w:rPr>
          <w:rFonts w:hint="default" w:ascii="ＭＳ 明朝" w:hAnsi="ＭＳ 明朝" w:eastAsia="ＭＳ 明朝"/>
          <w:kern w:val="2"/>
          <w:sz w:val="21"/>
        </w:rPr>
        <w:t>書</w:t>
      </w:r>
    </w:p>
    <w:p>
      <w:pPr>
        <w:pStyle w:val="0"/>
        <w:wordWrap w:val="0"/>
        <w:overflowPunct w:val="0"/>
        <w:autoSpaceDE w:val="0"/>
        <w:autoSpaceDN w:val="0"/>
        <w:jc w:val="center"/>
        <w:rPr>
          <w:rFonts w:hint="default"/>
        </w:rPr>
      </w:pPr>
      <w:r>
        <w:rPr>
          <w:rFonts w:hint="default" w:ascii="ＭＳ 明朝" w:hAnsi="ＭＳ 明朝" w:eastAsia="ＭＳ 明朝"/>
          <w:kern w:val="2"/>
          <w:sz w:val="21"/>
        </w:rPr>
        <w:t>（介護保険福祉用具購入費受領委任用）</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default" w:ascii="ＭＳ 明朝" w:hAnsi="ＭＳ 明朝" w:eastAsia="ＭＳ 明朝"/>
          <w:kern w:val="2"/>
          <w:sz w:val="21"/>
        </w:rPr>
        <w:t>　つがる市長　様</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jc w:val="right"/>
        <w:rPr>
          <w:rFonts w:hint="default"/>
        </w:rPr>
      </w:pPr>
      <w:r>
        <w:rPr>
          <w:rFonts w:hint="default" w:ascii="ＭＳ 明朝" w:hAnsi="ＭＳ 明朝" w:eastAsia="ＭＳ 明朝"/>
          <w:kern w:val="2"/>
          <w:sz w:val="21"/>
        </w:rPr>
        <w:t>年　　</w:t>
      </w:r>
      <w:r>
        <w:rPr>
          <w:rFonts w:hint="default" w:ascii="ＭＳ 明朝" w:hAnsi="ＭＳ 明朝" w:eastAsia="ＭＳ 明朝"/>
          <w:kern w:val="2"/>
          <w:sz w:val="21"/>
        </w:rPr>
        <w:t xml:space="preserve">   </w:t>
      </w:r>
      <w:r>
        <w:rPr>
          <w:rFonts w:hint="default" w:ascii="ＭＳ 明朝" w:hAnsi="ＭＳ 明朝" w:eastAsia="ＭＳ 明朝"/>
          <w:kern w:val="2"/>
          <w:sz w:val="21"/>
        </w:rPr>
        <w:t>月　</w:t>
      </w:r>
      <w:r>
        <w:rPr>
          <w:rFonts w:hint="default" w:ascii="ＭＳ 明朝" w:hAnsi="ＭＳ 明朝" w:eastAsia="ＭＳ 明朝"/>
          <w:kern w:val="2"/>
          <w:sz w:val="21"/>
        </w:rPr>
        <w:t xml:space="preserve">   </w:t>
      </w:r>
      <w:r>
        <w:rPr>
          <w:rFonts w:hint="default" w:ascii="ＭＳ 明朝" w:hAnsi="ＭＳ 明朝" w:eastAsia="ＭＳ 明朝"/>
          <w:kern w:val="2"/>
          <w:sz w:val="21"/>
        </w:rPr>
        <w:t>　日</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r>
        <w:rPr>
          <w:rFonts w:hint="default" w:ascii="ＭＳ 明朝" w:hAnsi="ＭＳ 明朝" w:eastAsia="ＭＳ 明朝"/>
          <w:kern w:val="2"/>
          <w:sz w:val="21"/>
        </w:rPr>
        <w:t>　（</w:t>
      </w:r>
      <w:r>
        <w:rPr>
          <w:rFonts w:hint="default" w:ascii="ＭＳ 明朝" w:hAnsi="ＭＳ 明朝" w:eastAsia="ＭＳ 明朝"/>
          <w:kern w:val="2"/>
          <w:sz w:val="21"/>
          <w:u w:val="single"/>
        </w:rPr>
        <w:t>被保険者）　　　　　　　　　　　　　　　　　　　　</w:t>
      </w:r>
      <w:r>
        <w:rPr>
          <w:rFonts w:hint="default" w:ascii="ＭＳ 明朝" w:hAnsi="ＭＳ 明朝" w:eastAsia="ＭＳ 明朝"/>
          <w:kern w:val="2"/>
          <w:sz w:val="21"/>
        </w:rPr>
        <w:t>が、特定福祉用具を購入するにあたり、被保険者に便宜を図るとともに制度利用を促進するため、下記の通り受領委任払いにより取扱うことに同意します。</w:t>
      </w:r>
    </w:p>
    <w:p>
      <w:pPr>
        <w:pStyle w:val="0"/>
        <w:wordWrap w:val="0"/>
        <w:overflowPunct w:val="0"/>
        <w:autoSpaceDE w:val="0"/>
        <w:autoSpaceDN w:val="0"/>
        <w:jc w:val="both"/>
        <w:rPr>
          <w:rFonts w:hint="default"/>
        </w:rPr>
      </w:pPr>
    </w:p>
    <w:p>
      <w:pPr>
        <w:pStyle w:val="0"/>
        <w:wordWrap w:val="0"/>
        <w:overflowPunct w:val="0"/>
        <w:autoSpaceDE w:val="0"/>
        <w:autoSpaceDN w:val="0"/>
        <w:jc w:val="center"/>
        <w:rPr>
          <w:rFonts w:hint="default"/>
        </w:rPr>
      </w:pPr>
      <w:r>
        <w:rPr>
          <w:rFonts w:hint="default" w:ascii="ＭＳ 明朝" w:hAnsi="ＭＳ 明朝" w:eastAsia="ＭＳ 明朝"/>
          <w:kern w:val="2"/>
          <w:sz w:val="21"/>
        </w:rPr>
        <w:t>記</w:t>
      </w:r>
    </w:p>
    <w:p>
      <w:pPr>
        <w:pStyle w:val="0"/>
        <w:wordWrap w:val="0"/>
        <w:overflowPunct w:val="0"/>
        <w:autoSpaceDE w:val="0"/>
        <w:autoSpaceDN w:val="0"/>
        <w:jc w:val="both"/>
        <w:rPr>
          <w:rFonts w:hint="default"/>
        </w:rPr>
      </w:pPr>
    </w:p>
    <w:p>
      <w:pPr>
        <w:pStyle w:val="0"/>
        <w:wordWrap w:val="0"/>
        <w:overflowPunct w:val="0"/>
        <w:autoSpaceDE w:val="0"/>
        <w:autoSpaceDN w:val="0"/>
        <w:ind w:left="105" w:hanging="105"/>
        <w:jc w:val="both"/>
        <w:rPr>
          <w:rFonts w:hint="default"/>
        </w:rPr>
      </w:pPr>
      <w:r>
        <w:rPr>
          <w:rFonts w:hint="default" w:ascii="ＭＳ 明朝" w:hAnsi="ＭＳ 明朝" w:eastAsia="ＭＳ 明朝"/>
          <w:kern w:val="2"/>
          <w:sz w:val="21"/>
        </w:rPr>
        <w:t>１　販売後は、介護保険の特定福祉用具を購入する被保険者から居宅介護（介護予防）福</w:t>
      </w:r>
    </w:p>
    <w:p>
      <w:pPr>
        <w:pStyle w:val="0"/>
        <w:wordWrap w:val="0"/>
        <w:overflowPunct w:val="0"/>
        <w:autoSpaceDE w:val="0"/>
        <w:autoSpaceDN w:val="0"/>
        <w:ind w:left="105" w:hanging="105"/>
        <w:jc w:val="both"/>
        <w:rPr>
          <w:rFonts w:hint="default"/>
        </w:rPr>
      </w:pPr>
      <w:r>
        <w:rPr>
          <w:rFonts w:hint="default" w:ascii="ＭＳ 明朝" w:hAnsi="ＭＳ 明朝" w:eastAsia="ＭＳ 明朝"/>
          <w:kern w:val="2"/>
          <w:sz w:val="21"/>
        </w:rPr>
        <w:t>　祉用具購入費の保険対象になる購入費用の介護保険法施行規則（平成</w:t>
      </w:r>
      <w:r>
        <w:rPr>
          <w:rFonts w:hint="default" w:ascii="ＭＳ 明朝" w:hAnsi="ＭＳ 明朝" w:eastAsia="ＭＳ 明朝"/>
          <w:kern w:val="2"/>
          <w:sz w:val="21"/>
        </w:rPr>
        <w:t>11</w:t>
      </w:r>
      <w:r>
        <w:rPr>
          <w:rFonts w:hint="default" w:ascii="ＭＳ 明朝" w:hAnsi="ＭＳ 明朝" w:eastAsia="ＭＳ 明朝"/>
          <w:kern w:val="2"/>
          <w:sz w:val="21"/>
        </w:rPr>
        <w:t>年厚生省令第</w:t>
      </w:r>
      <w:r>
        <w:rPr>
          <w:rFonts w:hint="default" w:ascii="ＭＳ 明朝" w:hAnsi="ＭＳ 明朝" w:eastAsia="ＭＳ 明朝"/>
          <w:kern w:val="2"/>
          <w:sz w:val="21"/>
        </w:rPr>
        <w:t>36</w:t>
      </w:r>
      <w:r>
        <w:rPr>
          <w:rFonts w:hint="default" w:ascii="ＭＳ 明朝" w:hAnsi="ＭＳ 明朝" w:eastAsia="ＭＳ 明朝"/>
          <w:kern w:val="2"/>
          <w:sz w:val="21"/>
        </w:rPr>
        <w:t>号）第</w:t>
      </w:r>
      <w:r>
        <w:rPr>
          <w:rFonts w:hint="default" w:ascii="ＭＳ 明朝" w:hAnsi="ＭＳ 明朝" w:eastAsia="ＭＳ 明朝"/>
          <w:kern w:val="2"/>
          <w:sz w:val="21"/>
        </w:rPr>
        <w:t>28</w:t>
      </w:r>
      <w:r>
        <w:rPr>
          <w:rFonts w:hint="default" w:ascii="ＭＳ 明朝" w:hAnsi="ＭＳ 明朝" w:eastAsia="ＭＳ 明朝"/>
          <w:kern w:val="2"/>
          <w:sz w:val="21"/>
        </w:rPr>
        <w:t>条の２第１項の規定に基づく負担割合証に記載された負担割合に相当する額の請求及び受領を行い当該購入費用の保険給付額についてはつがる市から受領します。</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rPr>
      </w:pPr>
    </w:p>
    <w:p>
      <w:pPr>
        <w:pStyle w:val="0"/>
        <w:wordWrap w:val="0"/>
        <w:overflowPunct w:val="0"/>
        <w:autoSpaceDE w:val="0"/>
        <w:autoSpaceDN w:val="0"/>
        <w:spacing w:after="120" w:afterLines="0" w:afterAutospacing="0"/>
        <w:jc w:val="both"/>
        <w:rPr>
          <w:rFonts w:hint="default"/>
        </w:rPr>
      </w:pPr>
      <w:r>
        <w:rPr>
          <w:rFonts w:hint="default" w:ascii="ＭＳ 明朝" w:hAnsi="ＭＳ 明朝" w:eastAsia="ＭＳ 明朝"/>
          <w:kern w:val="2"/>
          <w:sz w:val="21"/>
        </w:rPr>
        <w:t>販売業者</w:t>
      </w:r>
    </w:p>
    <w:p>
      <w:pPr>
        <w:pStyle w:val="0"/>
        <w:wordWrap w:val="0"/>
        <w:overflowPunct w:val="0"/>
        <w:autoSpaceDE w:val="0"/>
        <w:autoSpaceDN w:val="0"/>
        <w:jc w:val="both"/>
        <w:rPr>
          <w:rFonts w:hint="default"/>
          <w:u w:val="single"/>
        </w:rPr>
      </w:pPr>
      <w:r>
        <w:rPr>
          <w:rFonts w:hint="default" w:ascii="ＭＳ 明朝" w:hAnsi="ＭＳ 明朝" w:eastAsia="ＭＳ 明朝"/>
          <w:kern w:val="2"/>
          <w:sz w:val="21"/>
        </w:rPr>
        <w:t>　</w:t>
      </w:r>
      <w:r>
        <w:rPr>
          <w:rFonts w:hint="default" w:ascii="ＭＳ 明朝" w:hAnsi="ＭＳ 明朝" w:eastAsia="ＭＳ 明朝"/>
          <w:spacing w:val="105"/>
          <w:kern w:val="2"/>
          <w:sz w:val="21"/>
          <w:u w:val="single"/>
        </w:rPr>
        <w:t>住所</w:t>
      </w:r>
      <w:r>
        <w:rPr>
          <w:rFonts w:hint="default" w:ascii="ＭＳ 明朝" w:hAnsi="ＭＳ 明朝" w:eastAsia="ＭＳ 明朝"/>
          <w:kern w:val="2"/>
          <w:sz w:val="21"/>
          <w:u w:val="single"/>
        </w:rPr>
        <w:t>地　　　　　　　　　　　　　　　</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single"/>
        </w:rPr>
      </w:pPr>
      <w:r>
        <w:rPr>
          <w:rFonts w:hint="default" w:ascii="ＭＳ 明朝" w:hAnsi="ＭＳ 明朝" w:eastAsia="ＭＳ 明朝"/>
          <w:kern w:val="2"/>
          <w:sz w:val="21"/>
        </w:rPr>
        <w:t>　</w:t>
      </w:r>
      <w:r>
        <w:rPr>
          <w:rFonts w:hint="default" w:ascii="ＭＳ 明朝" w:hAnsi="ＭＳ 明朝" w:eastAsia="ＭＳ 明朝"/>
          <w:spacing w:val="315"/>
          <w:kern w:val="2"/>
          <w:sz w:val="21"/>
          <w:u w:val="single"/>
        </w:rPr>
        <w:t>名</w:t>
      </w:r>
      <w:r>
        <w:rPr>
          <w:rFonts w:hint="default" w:ascii="ＭＳ 明朝" w:hAnsi="ＭＳ 明朝" w:eastAsia="ＭＳ 明朝"/>
          <w:kern w:val="2"/>
          <w:sz w:val="21"/>
          <w:u w:val="single"/>
        </w:rPr>
        <w:t>称　　　　　　　　　　　　　</w:t>
      </w:r>
      <w:r>
        <w:rPr>
          <w:rFonts w:hint="default" w:ascii="ＭＳ 明朝" w:hAnsi="ＭＳ 明朝" w:eastAsia="ＭＳ 明朝"/>
          <w:kern w:val="2"/>
          <w:sz w:val="21"/>
          <w:u w:val="single"/>
        </w:rPr>
        <w:t xml:space="preserve">         </w:t>
      </w:r>
      <w:r>
        <w:rPr>
          <w:rFonts w:hint="default" w:ascii="ＭＳ 明朝" w:hAnsi="ＭＳ 明朝" w:eastAsia="ＭＳ 明朝"/>
          <w:kern w:val="2"/>
          <w:sz w:val="21"/>
          <w:u w:val="single"/>
        </w:rPr>
        <w:t>　　　</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single"/>
        </w:rPr>
      </w:pPr>
      <w:r>
        <w:rPr>
          <w:rFonts w:hint="default" w:ascii="ＭＳ 明朝" w:hAnsi="ＭＳ 明朝" w:eastAsia="ＭＳ 明朝"/>
          <w:kern w:val="2"/>
          <w:sz w:val="21"/>
        </w:rPr>
        <w:t>　</w:t>
      </w:r>
      <w:r>
        <w:rPr>
          <w:rFonts w:hint="default" w:ascii="ＭＳ 明朝" w:hAnsi="ＭＳ 明朝" w:eastAsia="ＭＳ 明朝"/>
          <w:kern w:val="2"/>
          <w:sz w:val="21"/>
          <w:u w:val="single"/>
        </w:rPr>
        <w:t>代表者氏名　　　　　　　　　　　　　　　</w:t>
      </w:r>
      <w:r>
        <w:rPr>
          <w:rFonts w:hint="default" w:ascii="ＭＳ 明朝" w:hAnsi="ＭＳ 明朝" w:eastAsia="ＭＳ 明朝"/>
          <w:kern w:val="2"/>
          <w:sz w:val="21"/>
          <w:u w:val="single"/>
        </w:rPr>
        <w:t xml:space="preserve">  </w:t>
      </w:r>
    </w:p>
    <w:p>
      <w:pPr>
        <w:pStyle w:val="0"/>
        <w:wordWrap w:val="0"/>
        <w:overflowPunct w:val="0"/>
        <w:autoSpaceDE w:val="0"/>
        <w:autoSpaceDN w:val="0"/>
        <w:jc w:val="both"/>
        <w:rPr>
          <w:rFonts w:hint="default"/>
        </w:rPr>
      </w:pPr>
    </w:p>
    <w:p>
      <w:pPr>
        <w:pStyle w:val="0"/>
        <w:wordWrap w:val="0"/>
        <w:overflowPunct w:val="0"/>
        <w:autoSpaceDE w:val="0"/>
        <w:autoSpaceDN w:val="0"/>
        <w:jc w:val="both"/>
        <w:rPr>
          <w:rFonts w:hint="default"/>
          <w:u w:val="single"/>
        </w:rPr>
      </w:pPr>
      <w:r>
        <w:rPr>
          <w:rFonts w:hint="default" w:ascii="ＭＳ 明朝" w:hAnsi="ＭＳ 明朝" w:eastAsia="ＭＳ 明朝"/>
          <w:kern w:val="2"/>
          <w:sz w:val="21"/>
        </w:rPr>
        <w:t>　</w:t>
      </w:r>
      <w:r>
        <w:rPr>
          <w:rFonts w:hint="default" w:ascii="ＭＳ 明朝" w:hAnsi="ＭＳ 明朝" w:eastAsia="ＭＳ 明朝"/>
          <w:spacing w:val="35"/>
          <w:kern w:val="2"/>
          <w:sz w:val="21"/>
          <w:u w:val="single"/>
        </w:rPr>
        <w:t>電話番</w:t>
      </w:r>
      <w:r>
        <w:rPr>
          <w:rFonts w:hint="default" w:ascii="ＭＳ 明朝" w:hAnsi="ＭＳ 明朝" w:eastAsia="ＭＳ 明朝"/>
          <w:kern w:val="2"/>
          <w:sz w:val="21"/>
          <w:u w:val="single"/>
        </w:rPr>
        <w:t>号　　　　　　　　　　　　　　　　</w:t>
      </w:r>
    </w:p>
    <w:p>
      <w:pPr>
        <w:pStyle w:val="0"/>
        <w:wordWrap w:val="0"/>
        <w:overflowPunct w:val="0"/>
        <w:autoSpaceDE w:val="0"/>
        <w:autoSpaceDN w:val="0"/>
        <w:jc w:val="both"/>
        <w:rPr>
          <w:rFonts w:hint="default"/>
        </w:rPr>
      </w:pPr>
    </w:p>
    <w:sectPr>
      <w:pgSz w:w="11906" w:h="16838"/>
      <w:pgMar w:top="1701" w:right="1701" w:bottom="1701" w:left="1701" w:header="283" w:footer="283"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Courier New CE">
    <w:panose1 w:val="00000000000000000000"/>
    <w:charset w:val="EE"/>
    <w:family w:val="modern"/>
    <w:notTrueType/>
    <w:pitch w:val="fixed"/>
    <w:sig w:usb0="00000000" w:usb1="00000000" w:usb2="00000000" w:usb3="00000000" w:csb0="02000000" w:csb1="00000000"/>
  </w:font>
  <w:font w:name="Courier New CYR">
    <w:panose1 w:val="00000000000000000000"/>
    <w:charset w:val="CC"/>
    <w:family w:val="modern"/>
    <w:notTrueType/>
    <w:pitch w:val="fixed"/>
    <w:sig w:usb0="00000000" w:usb1="00000000" w:usb2="00000000" w:usb3="00000000" w:csb0="04000000" w:csb1="00000000"/>
  </w:font>
  <w:font w:name="Courier New Greek">
    <w:panose1 w:val="00000000000000000000"/>
    <w:charset w:val="A1"/>
    <w:family w:val="modern"/>
    <w:notTrueType/>
    <w:pitch w:val="fixed"/>
    <w:sig w:usb0="00000000" w:usb1="00000000" w:usb2="00000000" w:usb3="00000000" w:csb0="08000000" w:csb1="00000000"/>
  </w:font>
  <w:font w:name="Courier New TUR">
    <w:panose1 w:val="00000000000000000000"/>
    <w:charset w:val="A2"/>
    <w:family w:val="modern"/>
    <w:notTrueType/>
    <w:pitch w:val="fixed"/>
    <w:sig w:usb0="00000000" w:usb1="00000000" w:usb2="00000000" w:usb3="00000000" w:csb0="10000000" w:csb1="00000000"/>
  </w:font>
  <w:font w:name="Courier New (Hebrew)">
    <w:panose1 w:val="00000000000000000000"/>
    <w:charset w:val="00"/>
    <w:family w:val="modern"/>
    <w:notTrueType/>
    <w:pitch w:val="fixed"/>
    <w:sig w:usb0="00000000" w:usb1="00000000" w:usb2="00000000" w:usb3="00000000" w:csb0="00000000" w:csb1="00000000"/>
  </w:font>
  <w:font w:name="Courier New (Arabic)">
    <w:panose1 w:val="00000000000000000000"/>
    <w:charset w:val="00"/>
    <w:family w:val="modern"/>
    <w:notTrueType/>
    <w:pitch w:val="fixed"/>
    <w:sig w:usb0="00000000" w:usb1="00000000" w:usb2="00000000" w:usb3="00000000" w:csb0="00000000" w:csb1="00000000"/>
  </w:font>
  <w:font w:name="Courier New Baltic">
    <w:panose1 w:val="00000000000000000000"/>
    <w:charset w:val="BA"/>
    <w:family w:val="modern"/>
    <w:notTrueType/>
    <w:pitch w:val="fixed"/>
    <w:sig w:usb0="00000000" w:usb1="00000000" w:usb2="00000000" w:usb3="00000000" w:csb0="FF000000" w:csb1="00000000"/>
  </w:font>
  <w:font w:name="Courier New (Vietnamese)">
    <w:panose1 w:val="00000000000000000000"/>
    <w:charset w:val="80"/>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ＭＳ 明朝 Western">
    <w:panose1 w:val="00000000000000000000"/>
    <w:charset w:val="00"/>
    <w:family w:val="roman"/>
    <w:notTrueType/>
    <w:pitch w:val="fixed"/>
    <w:sig w:usb0="00000000" w:usb1="00000000" w:usb2="00000000" w:usb3="00000000" w:csb0="00000000" w:csb1="00000000"/>
  </w:font>
  <w:font w:name="@ＭＳ 明朝 CE">
    <w:panose1 w:val="00000000000000000000"/>
    <w:charset w:val="EE"/>
    <w:family w:val="roman"/>
    <w:notTrueType/>
    <w:pitch w:val="fixed"/>
    <w:sig w:usb0="00000000" w:usb1="00000000" w:usb2="00000000" w:usb3="00000000" w:csb0="00000000" w:csb1="00000000"/>
  </w:font>
  <w:font w:name="@ＭＳ 明朝 Cyr">
    <w:panose1 w:val="00000000000000000000"/>
    <w:charset w:val="CC"/>
    <w:family w:val="roman"/>
    <w:notTrueType/>
    <w:pitch w:val="fixed"/>
    <w:sig w:usb0="00000000" w:usb1="00000000" w:usb2="00000000" w:usb3="00000000" w:csb0="00000000" w:csb1="00000000"/>
  </w:font>
  <w:font w:name="@ＭＳ 明朝 Greek">
    <w:panose1 w:val="00000000000000000000"/>
    <w:charset w:val="A1"/>
    <w:family w:val="roman"/>
    <w:notTrueType/>
    <w:pitch w:val="fixed"/>
    <w:sig w:usb0="00000000" w:usb1="00000000" w:usb2="00000000" w:usb3="00000000" w:csb0="00000000" w:csb1="00000000"/>
  </w:font>
  <w:font w:name="@ＭＳ 明朝 Tur">
    <w:panose1 w:val="00000000000000000000"/>
    <w:charset w:val="A2"/>
    <w:family w:val="roman"/>
    <w:notTrueType/>
    <w:pitch w:val="fixed"/>
    <w:sig w:usb0="00000000" w:usb1="00000000" w:usb2="00000000" w:usb3="00000000" w:csb0="00000000" w:csb1="00000000"/>
  </w:font>
  <w:font w:name="@ＭＳ 明朝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eastAsia="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eastAsia="ＭＳ 明朝"/>
      <w:sz w:val="20"/>
    </w:rPr>
  </w:style>
  <w:style w:type="character" w:styleId="19">
    <w:name w:val="page number"/>
    <w:basedOn w:val="10"/>
    <w:next w:val="19"/>
    <w:link w:val="0"/>
    <w:uiPriority w:val="0"/>
  </w:style>
  <w:style w:type="paragraph" w:styleId="20" w:customStyle="1">
    <w:name w:val="Note Heading"/>
    <w:basedOn w:val="0"/>
    <w:next w:val="0"/>
    <w:link w:val="21"/>
    <w:uiPriority w:val="0"/>
    <w:qFormat/>
    <w:pPr>
      <w:jc w:val="center"/>
    </w:pPr>
  </w:style>
  <w:style w:type="character" w:styleId="21" w:customStyle="1">
    <w:name w:val="記 (文字)"/>
    <w:basedOn w:val="10"/>
    <w:next w:val="21"/>
    <w:link w:val="20"/>
    <w:uiPriority w:val="0"/>
    <w:qFormat/>
    <w:rPr>
      <w:rFonts w:ascii="ＭＳ 明朝" w:hAnsi="ＭＳ 明朝" w:eastAsia="ＭＳ 明朝"/>
      <w:sz w:val="20"/>
    </w:rPr>
  </w:style>
  <w:style w:type="paragraph" w:styleId="22">
    <w:name w:val="Closing"/>
    <w:basedOn w:val="0"/>
    <w:next w:val="22"/>
    <w:link w:val="23"/>
    <w:uiPriority w:val="0"/>
    <w:pPr>
      <w:jc w:val="right"/>
    </w:pPr>
  </w:style>
  <w:style w:type="character" w:styleId="23" w:customStyle="1">
    <w:name w:val="結語 (文字)"/>
    <w:basedOn w:val="10"/>
    <w:next w:val="23"/>
    <w:link w:val="22"/>
    <w:uiPriority w:val="0"/>
    <w:qFormat/>
    <w:rPr>
      <w:rFonts w:ascii="ＭＳ 明朝" w:hAnsi="ＭＳ 明朝" w:eastAsia="ＭＳ 明朝"/>
      <w:sz w:val="20"/>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3</Words>
  <Characters>295</Characters>
  <Application>JUST Note</Application>
  <Lines>35</Lines>
  <Paragraphs>14</Paragraphs>
  <CharactersWithSpaces>417</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同意書</dc:title>
  <dc:creator>(株)ぎょうせい</dc:creator>
  <cp:lastModifiedBy>Administrator</cp:lastModifiedBy>
  <cp:lastPrinted>2001-06-15T15:20:00Z</cp:lastPrinted>
  <dcterms:created xsi:type="dcterms:W3CDTF">2011-03-11T13:24:00Z</dcterms:created>
  <dcterms:modified xsi:type="dcterms:W3CDTF">2026-10-01T01:11:51Z</dcterms:modified>
  <cp:revision>11</cp:revision>
</cp:coreProperties>
</file>