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0F7E" w14:textId="64EB4DD9" w:rsidR="00E77650" w:rsidRDefault="00E77650" w:rsidP="00E77650">
      <w:pPr>
        <w:jc w:val="center"/>
        <w:rPr>
          <w:rFonts w:ascii="HGS教科書体" w:eastAsia="HGS教科書体"/>
        </w:rPr>
      </w:pPr>
      <w:r>
        <w:rPr>
          <w:rFonts w:ascii="HGS教科書体" w:eastAsia="HGS教科書体" w:hint="eastAsia"/>
        </w:rPr>
        <w:t>令和</w:t>
      </w:r>
      <w:r w:rsidR="008D61DB">
        <w:rPr>
          <w:rFonts w:ascii="HGS教科書体" w:eastAsia="HGS教科書体" w:hint="eastAsia"/>
        </w:rPr>
        <w:t>７</w:t>
      </w:r>
      <w:r w:rsidRPr="00821651">
        <w:rPr>
          <w:rFonts w:ascii="HGS教科書体" w:eastAsia="HGS教科書体" w:hint="eastAsia"/>
        </w:rPr>
        <w:t>年度</w:t>
      </w:r>
      <w:r w:rsidR="008D61DB">
        <w:rPr>
          <w:rFonts w:ascii="HGS教科書体" w:eastAsia="HGS教科書体" w:hint="eastAsia"/>
        </w:rPr>
        <w:t xml:space="preserve"> </w:t>
      </w:r>
      <w:r w:rsidRPr="00821651">
        <w:rPr>
          <w:rFonts w:ascii="HGS教科書体" w:eastAsia="HGS教科書体" w:hint="eastAsia"/>
        </w:rPr>
        <w:t>特定随意契約（地方自治法施行令第</w:t>
      </w:r>
      <w:r>
        <w:rPr>
          <w:rFonts w:ascii="HGS教科書体" w:eastAsia="HGS教科書体" w:hint="eastAsia"/>
        </w:rPr>
        <w:t>１６７</w:t>
      </w:r>
      <w:r w:rsidRPr="00821651">
        <w:rPr>
          <w:rFonts w:ascii="HGS教科書体" w:eastAsia="HGS教科書体" w:hint="eastAsia"/>
        </w:rPr>
        <w:t>条の</w:t>
      </w:r>
      <w:r>
        <w:rPr>
          <w:rFonts w:ascii="HGS教科書体" w:eastAsia="HGS教科書体" w:hint="eastAsia"/>
        </w:rPr>
        <w:t>２</w:t>
      </w:r>
      <w:r w:rsidRPr="00821651">
        <w:rPr>
          <w:rFonts w:ascii="HGS教科書体" w:eastAsia="HGS教科書体" w:hint="eastAsia"/>
        </w:rPr>
        <w:t>第</w:t>
      </w:r>
      <w:r>
        <w:rPr>
          <w:rFonts w:ascii="HGS教科書体" w:eastAsia="HGS教科書体" w:hint="eastAsia"/>
        </w:rPr>
        <w:t>１</w:t>
      </w:r>
      <w:r w:rsidRPr="00821651">
        <w:rPr>
          <w:rFonts w:ascii="HGS教科書体" w:eastAsia="HGS教科書体" w:hint="eastAsia"/>
        </w:rPr>
        <w:t>項第</w:t>
      </w:r>
      <w:r>
        <w:rPr>
          <w:rFonts w:ascii="HGS教科書体" w:eastAsia="HGS教科書体" w:hint="eastAsia"/>
        </w:rPr>
        <w:t>３</w:t>
      </w:r>
      <w:r w:rsidRPr="00821651">
        <w:rPr>
          <w:rFonts w:ascii="HGS教科書体" w:eastAsia="HGS教科書体" w:hint="eastAsia"/>
        </w:rPr>
        <w:t>号の規定による随意契約）一覧表</w:t>
      </w:r>
    </w:p>
    <w:p w14:paraId="07DB45D8" w14:textId="77777777" w:rsidR="00E77650" w:rsidRPr="00821651" w:rsidRDefault="00E77650" w:rsidP="00E77650">
      <w:pPr>
        <w:jc w:val="center"/>
        <w:rPr>
          <w:rFonts w:ascii="HGS教科書体" w:eastAsia="HGS教科書体"/>
        </w:rPr>
      </w:pPr>
    </w:p>
    <w:p w14:paraId="021326B2" w14:textId="77777777" w:rsidR="00E77650" w:rsidRPr="00821651" w:rsidRDefault="00E77650" w:rsidP="00E77650">
      <w:pPr>
        <w:ind w:right="630"/>
        <w:jc w:val="right"/>
        <w:rPr>
          <w:rFonts w:ascii="HGS教科書体" w:eastAsia="HGS教科書体"/>
        </w:rPr>
      </w:pPr>
      <w:r w:rsidRPr="00821651">
        <w:rPr>
          <w:rFonts w:ascii="HGS教科書体" w:eastAsia="HGS教科書体" w:hint="eastAsia"/>
        </w:rPr>
        <w:t>担当課等</w:t>
      </w:r>
      <w:r>
        <w:rPr>
          <w:rFonts w:ascii="HGS教科書体" w:eastAsia="HGS教科書体" w:hint="eastAsia"/>
        </w:rPr>
        <w:t xml:space="preserve">　　</w:t>
      </w:r>
      <w:r w:rsidRPr="00821651">
        <w:rPr>
          <w:rFonts w:ascii="HGS教科書体" w:eastAsia="HGS教科書体" w:hint="eastAsia"/>
        </w:rPr>
        <w:t xml:space="preserve">　農林水産課</w:t>
      </w:r>
    </w:p>
    <w:p w14:paraId="33C0291F" w14:textId="77777777" w:rsidR="00E77650" w:rsidRPr="00821651" w:rsidRDefault="00E77650" w:rsidP="00E77650">
      <w:pPr>
        <w:jc w:val="right"/>
        <w:rPr>
          <w:rFonts w:ascii="HGS教科書体" w:eastAsia="HGS教科書体"/>
        </w:rPr>
      </w:pPr>
    </w:p>
    <w:p w14:paraId="6DF6556A" w14:textId="77777777" w:rsidR="00E77650" w:rsidRPr="00821651" w:rsidRDefault="00E77650" w:rsidP="00E77650">
      <w:pPr>
        <w:jc w:val="right"/>
        <w:rPr>
          <w:rFonts w:ascii="HGS教科書体" w:eastAsia="HGS教科書体"/>
        </w:rPr>
      </w:pPr>
    </w:p>
    <w:p w14:paraId="1E37BB78" w14:textId="77777777" w:rsidR="00E77650" w:rsidRPr="00821651" w:rsidRDefault="00E77650" w:rsidP="00E77650">
      <w:pPr>
        <w:rPr>
          <w:rFonts w:ascii="HGS教科書体" w:eastAsia="HGS教科書体"/>
        </w:rPr>
      </w:pPr>
      <w:r w:rsidRPr="00821651">
        <w:rPr>
          <w:rFonts w:ascii="HGS教科書体" w:eastAsia="HGS教科書体" w:hint="eastAsia"/>
        </w:rPr>
        <w:t>つがる市財務規則第</w:t>
      </w:r>
      <w:r>
        <w:rPr>
          <w:rFonts w:ascii="HGS教科書体" w:eastAsia="HGS教科書体" w:hint="eastAsia"/>
        </w:rPr>
        <w:t>１４０</w:t>
      </w:r>
      <w:r w:rsidRPr="00821651">
        <w:rPr>
          <w:rFonts w:ascii="HGS教科書体" w:eastAsia="HGS教科書体" w:hint="eastAsia"/>
        </w:rPr>
        <w:t>条の</w:t>
      </w:r>
      <w:r>
        <w:rPr>
          <w:rFonts w:ascii="HGS教科書体" w:eastAsia="HGS教科書体" w:hint="eastAsia"/>
        </w:rPr>
        <w:t>２</w:t>
      </w:r>
      <w:r w:rsidRPr="00821651">
        <w:rPr>
          <w:rFonts w:ascii="HGS教科書体" w:eastAsia="HGS教科書体" w:hint="eastAsia"/>
        </w:rPr>
        <w:t>の規定に基づき、次のとおり公表します。</w:t>
      </w:r>
    </w:p>
    <w:tbl>
      <w:tblPr>
        <w:tblStyle w:val="a3"/>
        <w:tblW w:w="0" w:type="auto"/>
        <w:tblLook w:val="04A0" w:firstRow="1" w:lastRow="0" w:firstColumn="1" w:lastColumn="0" w:noHBand="0" w:noVBand="1"/>
      </w:tblPr>
      <w:tblGrid>
        <w:gridCol w:w="1809"/>
        <w:gridCol w:w="2977"/>
        <w:gridCol w:w="10810"/>
      </w:tblGrid>
      <w:tr w:rsidR="00E77650" w:rsidRPr="00821651" w14:paraId="711CC406" w14:textId="77777777" w:rsidTr="00D53554">
        <w:tc>
          <w:tcPr>
            <w:tcW w:w="1809" w:type="dxa"/>
            <w:vMerge w:val="restart"/>
            <w:vAlign w:val="center"/>
          </w:tcPr>
          <w:p w14:paraId="5B1FBD17" w14:textId="77777777" w:rsidR="00E77650" w:rsidRPr="00821651" w:rsidRDefault="00E77650" w:rsidP="00D53554">
            <w:pPr>
              <w:jc w:val="center"/>
              <w:rPr>
                <w:rFonts w:ascii="HGS教科書体" w:eastAsia="HGS教科書体"/>
              </w:rPr>
            </w:pPr>
            <w:r w:rsidRPr="00821651">
              <w:rPr>
                <w:rFonts w:ascii="HGS教科書体" w:eastAsia="HGS教科書体" w:hint="eastAsia"/>
              </w:rPr>
              <w:t>契約締結</w:t>
            </w:r>
          </w:p>
          <w:p w14:paraId="6BA5F4AB" w14:textId="77777777" w:rsidR="00E77650" w:rsidRPr="00821651" w:rsidRDefault="00E77650" w:rsidP="00D53554">
            <w:pPr>
              <w:jc w:val="center"/>
              <w:rPr>
                <w:rFonts w:ascii="HGS教科書体" w:eastAsia="HGS教科書体"/>
              </w:rPr>
            </w:pPr>
            <w:r w:rsidRPr="00821651">
              <w:rPr>
                <w:rFonts w:ascii="HGS教科書体" w:eastAsia="HGS教科書体" w:hint="eastAsia"/>
              </w:rPr>
              <w:t>前の公表</w:t>
            </w:r>
          </w:p>
        </w:tc>
        <w:tc>
          <w:tcPr>
            <w:tcW w:w="2977" w:type="dxa"/>
          </w:tcPr>
          <w:p w14:paraId="58A831BD" w14:textId="77777777" w:rsidR="00E77650" w:rsidRPr="00821651" w:rsidRDefault="00E77650" w:rsidP="00D53554">
            <w:pPr>
              <w:rPr>
                <w:rFonts w:ascii="HGS教科書体" w:eastAsia="HGS教科書体"/>
              </w:rPr>
            </w:pPr>
            <w:r w:rsidRPr="00821651">
              <w:rPr>
                <w:rFonts w:ascii="HGS教科書体" w:eastAsia="HGS教科書体" w:hint="eastAsia"/>
              </w:rPr>
              <w:t>公表年月日</w:t>
            </w:r>
          </w:p>
        </w:tc>
        <w:tc>
          <w:tcPr>
            <w:tcW w:w="10810" w:type="dxa"/>
          </w:tcPr>
          <w:p w14:paraId="478915F9" w14:textId="17CA0892" w:rsidR="00E77650" w:rsidRPr="00821651" w:rsidRDefault="00E77650" w:rsidP="00D53554">
            <w:pPr>
              <w:rPr>
                <w:rFonts w:ascii="HGS教科書体" w:eastAsia="HGS教科書体"/>
              </w:rPr>
            </w:pPr>
            <w:r>
              <w:rPr>
                <w:rFonts w:ascii="HGS教科書体" w:eastAsia="HGS教科書体" w:hint="eastAsia"/>
              </w:rPr>
              <w:t xml:space="preserve">令和 </w:t>
            </w:r>
            <w:r w:rsidR="00AA3CCC">
              <w:rPr>
                <w:rFonts w:ascii="HGS教科書体" w:eastAsia="HGS教科書体" w:hint="eastAsia"/>
              </w:rPr>
              <w:t>７</w:t>
            </w:r>
            <w:r>
              <w:rPr>
                <w:rFonts w:ascii="HGS教科書体" w:eastAsia="HGS教科書体" w:hint="eastAsia"/>
              </w:rPr>
              <w:t xml:space="preserve"> </w:t>
            </w:r>
            <w:r w:rsidRPr="00821651">
              <w:rPr>
                <w:rFonts w:ascii="HGS教科書体" w:eastAsia="HGS教科書体" w:hint="eastAsia"/>
              </w:rPr>
              <w:t>年</w:t>
            </w:r>
            <w:r>
              <w:rPr>
                <w:rFonts w:ascii="HGS教科書体" w:eastAsia="HGS教科書体" w:hint="eastAsia"/>
              </w:rPr>
              <w:t xml:space="preserve"> ４ 月</w:t>
            </w:r>
            <w:r w:rsidR="00D04AC0">
              <w:rPr>
                <w:rFonts w:ascii="HGS教科書体" w:eastAsia="HGS教科書体" w:hint="eastAsia"/>
              </w:rPr>
              <w:t xml:space="preserve"> </w:t>
            </w:r>
            <w:r w:rsidR="004F3CAB">
              <w:rPr>
                <w:rFonts w:ascii="HGS教科書体" w:eastAsia="HGS教科書体" w:hint="eastAsia"/>
              </w:rPr>
              <w:t>９</w:t>
            </w:r>
            <w:r w:rsidR="00D04AC0">
              <w:rPr>
                <w:rFonts w:ascii="HGS教科書体" w:eastAsia="HGS教科書体" w:hint="eastAsia"/>
              </w:rPr>
              <w:t xml:space="preserve"> </w:t>
            </w:r>
            <w:r w:rsidRPr="00821651">
              <w:rPr>
                <w:rFonts w:ascii="HGS教科書体" w:eastAsia="HGS教科書体" w:hint="eastAsia"/>
              </w:rPr>
              <w:t>日</w:t>
            </w:r>
          </w:p>
        </w:tc>
      </w:tr>
      <w:tr w:rsidR="00E77650" w:rsidRPr="00821651" w14:paraId="29798AB7" w14:textId="77777777" w:rsidTr="00D53554">
        <w:tc>
          <w:tcPr>
            <w:tcW w:w="1809" w:type="dxa"/>
            <w:vMerge/>
            <w:vAlign w:val="center"/>
          </w:tcPr>
          <w:p w14:paraId="779920D3" w14:textId="77777777" w:rsidR="00E77650" w:rsidRPr="00821651" w:rsidRDefault="00E77650" w:rsidP="00D53554">
            <w:pPr>
              <w:jc w:val="center"/>
              <w:rPr>
                <w:rFonts w:ascii="HGS教科書体" w:eastAsia="HGS教科書体"/>
              </w:rPr>
            </w:pPr>
          </w:p>
        </w:tc>
        <w:tc>
          <w:tcPr>
            <w:tcW w:w="2977" w:type="dxa"/>
          </w:tcPr>
          <w:p w14:paraId="488D283A" w14:textId="77777777" w:rsidR="00E77650" w:rsidRPr="00821651" w:rsidRDefault="00E77650" w:rsidP="00D53554">
            <w:pPr>
              <w:rPr>
                <w:rFonts w:ascii="HGS教科書体" w:eastAsia="HGS教科書体"/>
              </w:rPr>
            </w:pPr>
            <w:r w:rsidRPr="00821651">
              <w:rPr>
                <w:rFonts w:ascii="HGS教科書体" w:eastAsia="HGS教科書体" w:hint="eastAsia"/>
              </w:rPr>
              <w:t>物品又は役務の名称/数量</w:t>
            </w:r>
          </w:p>
        </w:tc>
        <w:tc>
          <w:tcPr>
            <w:tcW w:w="10810" w:type="dxa"/>
          </w:tcPr>
          <w:p w14:paraId="6A4D105C" w14:textId="77777777" w:rsidR="00E77650" w:rsidRPr="00821651" w:rsidRDefault="00D476A2" w:rsidP="00D53554">
            <w:pPr>
              <w:rPr>
                <w:rFonts w:ascii="HGS教科書体" w:eastAsia="HGS教科書体"/>
              </w:rPr>
            </w:pPr>
            <w:r>
              <w:rPr>
                <w:rFonts w:ascii="HGS教科書体" w:eastAsia="HGS教科書体" w:hint="eastAsia"/>
                <w:kern w:val="0"/>
              </w:rPr>
              <w:t>森田高齢農業者生きがいセンターガラスハウス管理業務委託</w:t>
            </w:r>
          </w:p>
        </w:tc>
      </w:tr>
      <w:tr w:rsidR="00E77650" w:rsidRPr="00821651" w14:paraId="4662AFE5" w14:textId="77777777" w:rsidTr="00D53554">
        <w:tc>
          <w:tcPr>
            <w:tcW w:w="1809" w:type="dxa"/>
            <w:vMerge/>
            <w:vAlign w:val="center"/>
          </w:tcPr>
          <w:p w14:paraId="36CB5A89" w14:textId="77777777" w:rsidR="00E77650" w:rsidRPr="00821651" w:rsidRDefault="00E77650" w:rsidP="00D53554">
            <w:pPr>
              <w:jc w:val="center"/>
              <w:rPr>
                <w:rFonts w:ascii="HGS教科書体" w:eastAsia="HGS教科書体"/>
              </w:rPr>
            </w:pPr>
          </w:p>
        </w:tc>
        <w:tc>
          <w:tcPr>
            <w:tcW w:w="2977" w:type="dxa"/>
          </w:tcPr>
          <w:p w14:paraId="325CFB42" w14:textId="77777777" w:rsidR="00E77650" w:rsidRPr="00821651" w:rsidRDefault="00E77650" w:rsidP="00D53554">
            <w:pPr>
              <w:rPr>
                <w:rFonts w:ascii="HGS教科書体" w:eastAsia="HGS教科書体"/>
              </w:rPr>
            </w:pPr>
            <w:r w:rsidRPr="00821651">
              <w:rPr>
                <w:rFonts w:ascii="HGS教科書体" w:eastAsia="HGS教科書体" w:hint="eastAsia"/>
              </w:rPr>
              <w:t>履行期間又は履行期限</w:t>
            </w:r>
          </w:p>
        </w:tc>
        <w:tc>
          <w:tcPr>
            <w:tcW w:w="10810" w:type="dxa"/>
          </w:tcPr>
          <w:p w14:paraId="341FE360" w14:textId="39D574D3" w:rsidR="00E77650" w:rsidRPr="00821651" w:rsidRDefault="00E77650" w:rsidP="00D53554">
            <w:pPr>
              <w:rPr>
                <w:rFonts w:ascii="HGS教科書体" w:eastAsia="HGS教科書体"/>
              </w:rPr>
            </w:pPr>
            <w:r>
              <w:rPr>
                <w:rFonts w:ascii="HGS教科書体" w:eastAsia="HGS教科書体" w:hint="eastAsia"/>
              </w:rPr>
              <w:t>令和</w:t>
            </w:r>
            <w:r w:rsidR="00AA3CCC">
              <w:rPr>
                <w:rFonts w:ascii="HGS教科書体" w:eastAsia="HGS教科書体" w:hint="eastAsia"/>
              </w:rPr>
              <w:t>７</w:t>
            </w:r>
            <w:r>
              <w:rPr>
                <w:rFonts w:ascii="HGS教科書体" w:eastAsia="HGS教科書体" w:hint="eastAsia"/>
              </w:rPr>
              <w:t>年５月１日から令和</w:t>
            </w:r>
            <w:r w:rsidR="00AA3CCC">
              <w:rPr>
                <w:rFonts w:ascii="HGS教科書体" w:eastAsia="HGS教科書体" w:hint="eastAsia"/>
              </w:rPr>
              <w:t>７</w:t>
            </w:r>
            <w:r w:rsidRPr="00821651">
              <w:rPr>
                <w:rFonts w:ascii="HGS教科書体" w:eastAsia="HGS教科書体" w:hint="eastAsia"/>
              </w:rPr>
              <w:t>年</w:t>
            </w:r>
            <w:r w:rsidR="00F752F7">
              <w:rPr>
                <w:rFonts w:ascii="HGS教科書体" w:eastAsia="HGS教科書体" w:hint="eastAsia"/>
              </w:rPr>
              <w:t>７</w:t>
            </w:r>
            <w:r w:rsidRPr="00821651">
              <w:rPr>
                <w:rFonts w:ascii="HGS教科書体" w:eastAsia="HGS教科書体" w:hint="eastAsia"/>
              </w:rPr>
              <w:t>月</w:t>
            </w:r>
            <w:r>
              <w:rPr>
                <w:rFonts w:ascii="HGS教科書体" w:eastAsia="HGS教科書体" w:hint="eastAsia"/>
              </w:rPr>
              <w:t>３</w:t>
            </w:r>
            <w:r w:rsidR="00106EF9">
              <w:rPr>
                <w:rFonts w:ascii="HGS教科書体" w:eastAsia="HGS教科書体" w:hint="eastAsia"/>
              </w:rPr>
              <w:t>１</w:t>
            </w:r>
            <w:r w:rsidRPr="00821651">
              <w:rPr>
                <w:rFonts w:ascii="HGS教科書体" w:eastAsia="HGS教科書体" w:hint="eastAsia"/>
              </w:rPr>
              <w:t>日</w:t>
            </w:r>
            <w:r>
              <w:rPr>
                <w:rFonts w:ascii="HGS教科書体" w:eastAsia="HGS教科書体" w:hint="eastAsia"/>
              </w:rPr>
              <w:t>及び令和</w:t>
            </w:r>
            <w:r w:rsidR="00AA3CCC">
              <w:rPr>
                <w:rFonts w:ascii="HGS教科書体" w:eastAsia="HGS教科書体" w:hint="eastAsia"/>
              </w:rPr>
              <w:t>７</w:t>
            </w:r>
            <w:r>
              <w:rPr>
                <w:rFonts w:ascii="HGS教科書体" w:eastAsia="HGS教科書体" w:hint="eastAsia"/>
              </w:rPr>
              <w:t>年９月</w:t>
            </w:r>
            <w:r w:rsidR="00D04AC0">
              <w:rPr>
                <w:rFonts w:ascii="HGS教科書体" w:eastAsia="HGS教科書体" w:hint="eastAsia"/>
              </w:rPr>
              <w:t>１</w:t>
            </w:r>
            <w:r>
              <w:rPr>
                <w:rFonts w:ascii="HGS教科書体" w:eastAsia="HGS教科書体" w:hint="eastAsia"/>
              </w:rPr>
              <w:t>日から令和</w:t>
            </w:r>
            <w:r w:rsidR="00AA3CCC">
              <w:rPr>
                <w:rFonts w:ascii="HGS教科書体" w:eastAsia="HGS教科書体" w:hint="eastAsia"/>
              </w:rPr>
              <w:t>７</w:t>
            </w:r>
            <w:r w:rsidRPr="00821651">
              <w:rPr>
                <w:rFonts w:ascii="HGS教科書体" w:eastAsia="HGS教科書体" w:hint="eastAsia"/>
              </w:rPr>
              <w:t>年</w:t>
            </w:r>
            <w:r>
              <w:rPr>
                <w:rFonts w:ascii="HGS教科書体" w:eastAsia="HGS教科書体" w:hint="eastAsia"/>
              </w:rPr>
              <w:t>９</w:t>
            </w:r>
            <w:r w:rsidRPr="00821651">
              <w:rPr>
                <w:rFonts w:ascii="HGS教科書体" w:eastAsia="HGS教科書体" w:hint="eastAsia"/>
              </w:rPr>
              <w:t>月</w:t>
            </w:r>
            <w:r w:rsidR="00D04AC0">
              <w:rPr>
                <w:rFonts w:ascii="HGS教科書体" w:eastAsia="HGS教科書体" w:hint="eastAsia"/>
              </w:rPr>
              <w:t>３０</w:t>
            </w:r>
            <w:r w:rsidRPr="00821651">
              <w:rPr>
                <w:rFonts w:ascii="HGS教科書体" w:eastAsia="HGS教科書体" w:hint="eastAsia"/>
              </w:rPr>
              <w:t>日まで</w:t>
            </w:r>
          </w:p>
        </w:tc>
      </w:tr>
      <w:tr w:rsidR="00E77650" w:rsidRPr="00821651" w14:paraId="3123D4B7" w14:textId="77777777" w:rsidTr="00C87648">
        <w:tc>
          <w:tcPr>
            <w:tcW w:w="1809" w:type="dxa"/>
            <w:vMerge/>
            <w:vAlign w:val="center"/>
          </w:tcPr>
          <w:p w14:paraId="5302ABBF" w14:textId="77777777" w:rsidR="00E77650" w:rsidRPr="00821651" w:rsidRDefault="00E77650" w:rsidP="00D53554">
            <w:pPr>
              <w:jc w:val="center"/>
              <w:rPr>
                <w:rFonts w:ascii="HGS教科書体" w:eastAsia="HGS教科書体"/>
              </w:rPr>
            </w:pPr>
          </w:p>
        </w:tc>
        <w:tc>
          <w:tcPr>
            <w:tcW w:w="2977" w:type="dxa"/>
            <w:vAlign w:val="center"/>
          </w:tcPr>
          <w:p w14:paraId="2883AA23" w14:textId="77777777" w:rsidR="00E77650" w:rsidRPr="00821651" w:rsidRDefault="00E77650" w:rsidP="00C87648">
            <w:pPr>
              <w:rPr>
                <w:rFonts w:ascii="HGS教科書体" w:eastAsia="HGS教科書体"/>
              </w:rPr>
            </w:pPr>
            <w:r w:rsidRPr="00821651">
              <w:rPr>
                <w:rFonts w:ascii="HGS教科書体" w:eastAsia="HGS教科書体" w:hint="eastAsia"/>
              </w:rPr>
              <w:t>契約の相手方の決定の方法又は選定基準</w:t>
            </w:r>
          </w:p>
        </w:tc>
        <w:tc>
          <w:tcPr>
            <w:tcW w:w="10810" w:type="dxa"/>
          </w:tcPr>
          <w:p w14:paraId="5E22BBD5" w14:textId="77777777" w:rsidR="00E77650" w:rsidRDefault="00E77650" w:rsidP="00D53554">
            <w:pPr>
              <w:ind w:firstLineChars="100" w:firstLine="210"/>
              <w:rPr>
                <w:rFonts w:ascii="HGS教科書体" w:eastAsia="HGS教科書体"/>
              </w:rPr>
            </w:pPr>
            <w:r w:rsidRPr="00821651">
              <w:rPr>
                <w:rFonts w:ascii="HGS教科書体" w:eastAsia="HGS教科書体" w:hint="eastAsia"/>
              </w:rPr>
              <w:t>以下の条件をすべて満たすことを要する。なお、団体等が複数ある場合は見積書を徴し最も低いものと契約</w:t>
            </w:r>
          </w:p>
          <w:p w14:paraId="758CC047" w14:textId="77777777" w:rsidR="00E77650" w:rsidRPr="00821651" w:rsidRDefault="00E77650" w:rsidP="00D53554">
            <w:pPr>
              <w:rPr>
                <w:rFonts w:ascii="HGS教科書体" w:eastAsia="HGS教科書体"/>
              </w:rPr>
            </w:pPr>
            <w:r w:rsidRPr="00821651">
              <w:rPr>
                <w:rFonts w:ascii="HGS教科書体" w:eastAsia="HGS教科書体" w:hint="eastAsia"/>
              </w:rPr>
              <w:t>する。</w:t>
            </w:r>
          </w:p>
          <w:p w14:paraId="33B96532" w14:textId="77777777" w:rsidR="00E77650" w:rsidRPr="00821651" w:rsidRDefault="00E77650" w:rsidP="00D53554">
            <w:pPr>
              <w:rPr>
                <w:rFonts w:ascii="HGS教科書体" w:eastAsia="HGS教科書体"/>
              </w:rPr>
            </w:pPr>
            <w:r w:rsidRPr="00821651">
              <w:rPr>
                <w:rFonts w:ascii="HGS教科書体" w:eastAsia="HGS教科書体" w:hint="eastAsia"/>
              </w:rPr>
              <w:t>１　地方自治法施行令第</w:t>
            </w:r>
            <w:r>
              <w:rPr>
                <w:rFonts w:ascii="HGS教科書体" w:eastAsia="HGS教科書体" w:hint="eastAsia"/>
              </w:rPr>
              <w:t>１６７</w:t>
            </w:r>
            <w:r w:rsidRPr="00821651">
              <w:rPr>
                <w:rFonts w:ascii="HGS教科書体" w:eastAsia="HGS教科書体" w:hint="eastAsia"/>
              </w:rPr>
              <w:t>条の</w:t>
            </w:r>
            <w:r>
              <w:rPr>
                <w:rFonts w:ascii="HGS教科書体" w:eastAsia="HGS教科書体" w:hint="eastAsia"/>
              </w:rPr>
              <w:t>２</w:t>
            </w:r>
            <w:r w:rsidRPr="00821651">
              <w:rPr>
                <w:rFonts w:ascii="HGS教科書体" w:eastAsia="HGS教科書体" w:hint="eastAsia"/>
              </w:rPr>
              <w:t>第</w:t>
            </w:r>
            <w:r>
              <w:rPr>
                <w:rFonts w:ascii="HGS教科書体" w:eastAsia="HGS教科書体" w:hint="eastAsia"/>
              </w:rPr>
              <w:t>１</w:t>
            </w:r>
            <w:r w:rsidRPr="00821651">
              <w:rPr>
                <w:rFonts w:ascii="HGS教科書体" w:eastAsia="HGS教科書体" w:hint="eastAsia"/>
              </w:rPr>
              <w:t>項第</w:t>
            </w:r>
            <w:r>
              <w:rPr>
                <w:rFonts w:ascii="HGS教科書体" w:eastAsia="HGS教科書体" w:hint="eastAsia"/>
              </w:rPr>
              <w:t>３</w:t>
            </w:r>
            <w:r w:rsidRPr="00821651">
              <w:rPr>
                <w:rFonts w:ascii="HGS教科書体" w:eastAsia="HGS教科書体" w:hint="eastAsia"/>
              </w:rPr>
              <w:t>号に規定する団体等であること。</w:t>
            </w:r>
          </w:p>
          <w:p w14:paraId="6A6BFD50" w14:textId="77777777" w:rsidR="00E77650" w:rsidRPr="00821651" w:rsidRDefault="00E77650" w:rsidP="00D53554">
            <w:pPr>
              <w:rPr>
                <w:rFonts w:ascii="HGS教科書体" w:eastAsia="HGS教科書体"/>
              </w:rPr>
            </w:pPr>
            <w:r w:rsidRPr="00821651">
              <w:rPr>
                <w:rFonts w:ascii="HGS教科書体" w:eastAsia="HGS教科書体" w:hint="eastAsia"/>
              </w:rPr>
              <w:t>２　市内に拠点を有し、業務の円滑な履行が可能であること。</w:t>
            </w:r>
          </w:p>
          <w:p w14:paraId="4BE1D136" w14:textId="77777777" w:rsidR="00E77650" w:rsidRPr="00821651" w:rsidRDefault="00E77650" w:rsidP="00D53554">
            <w:pPr>
              <w:rPr>
                <w:rFonts w:ascii="HGS教科書体" w:eastAsia="HGS教科書体"/>
              </w:rPr>
            </w:pPr>
            <w:r w:rsidRPr="00821651">
              <w:rPr>
                <w:rFonts w:ascii="HGS教科書体" w:eastAsia="HGS教科書体" w:hint="eastAsia"/>
              </w:rPr>
              <w:t>３　市と契約実績がありかつ当該履行状況が良好であること。</w:t>
            </w:r>
          </w:p>
        </w:tc>
      </w:tr>
      <w:tr w:rsidR="00E77650" w:rsidRPr="00821651" w14:paraId="5786D98F" w14:textId="77777777" w:rsidTr="00D53554">
        <w:tc>
          <w:tcPr>
            <w:tcW w:w="1809" w:type="dxa"/>
            <w:vMerge/>
            <w:vAlign w:val="center"/>
          </w:tcPr>
          <w:p w14:paraId="46A450FD" w14:textId="77777777" w:rsidR="00E77650" w:rsidRPr="00821651" w:rsidRDefault="00E77650" w:rsidP="00D53554">
            <w:pPr>
              <w:jc w:val="center"/>
              <w:rPr>
                <w:rFonts w:ascii="HGS教科書体" w:eastAsia="HGS教科書体"/>
              </w:rPr>
            </w:pPr>
          </w:p>
        </w:tc>
        <w:tc>
          <w:tcPr>
            <w:tcW w:w="2977" w:type="dxa"/>
          </w:tcPr>
          <w:p w14:paraId="28C3D1F4" w14:textId="77777777" w:rsidR="00E77650" w:rsidRPr="00821651" w:rsidRDefault="00E77650" w:rsidP="00D53554">
            <w:pPr>
              <w:rPr>
                <w:rFonts w:ascii="HGS教科書体" w:eastAsia="HGS教科書体"/>
              </w:rPr>
            </w:pPr>
            <w:r w:rsidRPr="00821651">
              <w:rPr>
                <w:rFonts w:ascii="HGS教科書体" w:eastAsia="HGS教科書体" w:hint="eastAsia"/>
              </w:rPr>
              <w:t>契約の相手方となろうとする者の申込みの方法</w:t>
            </w:r>
          </w:p>
        </w:tc>
        <w:tc>
          <w:tcPr>
            <w:tcW w:w="10810" w:type="dxa"/>
            <w:vAlign w:val="center"/>
          </w:tcPr>
          <w:p w14:paraId="7B5A4186" w14:textId="77777777" w:rsidR="008042E9" w:rsidRDefault="008042E9" w:rsidP="008042E9">
            <w:pPr>
              <w:rPr>
                <w:rFonts w:ascii="HGS教科書体" w:eastAsia="HGS教科書体"/>
              </w:rPr>
            </w:pPr>
            <w:r>
              <w:rPr>
                <w:rFonts w:ascii="HGS教科書体" w:eastAsia="HGS教科書体" w:hint="eastAsia"/>
              </w:rPr>
              <w:t>見積書の提出による</w:t>
            </w:r>
          </w:p>
          <w:p w14:paraId="5090A13F" w14:textId="695075C7" w:rsidR="00627F9E" w:rsidRPr="00821651" w:rsidRDefault="008042E9" w:rsidP="008042E9">
            <w:pPr>
              <w:rPr>
                <w:rFonts w:ascii="HGS教科書体" w:eastAsia="HGS教科書体"/>
              </w:rPr>
            </w:pPr>
            <w:r>
              <w:rPr>
                <w:rFonts w:ascii="HGS教科書体" w:eastAsia="HGS教科書体" w:hint="eastAsia"/>
              </w:rPr>
              <w:t xml:space="preserve">（見積書提出期限：令和 </w:t>
            </w:r>
            <w:r w:rsidR="00AA3CCC">
              <w:rPr>
                <w:rFonts w:ascii="HGS教科書体" w:eastAsia="HGS教科書体" w:hint="eastAsia"/>
              </w:rPr>
              <w:t>７</w:t>
            </w:r>
            <w:r>
              <w:rPr>
                <w:rFonts w:ascii="HGS教科書体" w:eastAsia="HGS教科書体" w:hint="eastAsia"/>
              </w:rPr>
              <w:t xml:space="preserve"> 年 ４ 月１</w:t>
            </w:r>
            <w:r w:rsidR="004F3CAB">
              <w:rPr>
                <w:rFonts w:ascii="HGS教科書体" w:eastAsia="HGS教科書体" w:hint="eastAsia"/>
              </w:rPr>
              <w:t>１</w:t>
            </w:r>
            <w:r>
              <w:rPr>
                <w:rFonts w:ascii="HGS教科書体" w:eastAsia="HGS教科書体" w:hint="eastAsia"/>
              </w:rPr>
              <w:t>日　　　縦覧場所：つがる市森田高齢農業者生きがいセンター</w:t>
            </w:r>
          </w:p>
        </w:tc>
      </w:tr>
      <w:tr w:rsidR="00E77650" w:rsidRPr="00821651" w14:paraId="179411D4" w14:textId="77777777" w:rsidTr="00D53554">
        <w:tc>
          <w:tcPr>
            <w:tcW w:w="1809" w:type="dxa"/>
            <w:vMerge w:val="restart"/>
            <w:vAlign w:val="center"/>
          </w:tcPr>
          <w:p w14:paraId="6B551D76" w14:textId="77777777" w:rsidR="00E77650" w:rsidRPr="00821651" w:rsidRDefault="00E77650" w:rsidP="00D53554">
            <w:pPr>
              <w:jc w:val="center"/>
              <w:rPr>
                <w:rFonts w:ascii="HGS教科書体" w:eastAsia="HGS教科書体"/>
              </w:rPr>
            </w:pPr>
            <w:r w:rsidRPr="00821651">
              <w:rPr>
                <w:rFonts w:ascii="HGS教科書体" w:eastAsia="HGS教科書体" w:hint="eastAsia"/>
              </w:rPr>
              <w:t>契約締結</w:t>
            </w:r>
          </w:p>
          <w:p w14:paraId="3B5821E4" w14:textId="77777777" w:rsidR="00E77650" w:rsidRPr="00821651" w:rsidRDefault="00E77650" w:rsidP="00D53554">
            <w:pPr>
              <w:jc w:val="center"/>
              <w:rPr>
                <w:rFonts w:ascii="HGS教科書体" w:eastAsia="HGS教科書体"/>
              </w:rPr>
            </w:pPr>
            <w:r w:rsidRPr="00821651">
              <w:rPr>
                <w:rFonts w:ascii="HGS教科書体" w:eastAsia="HGS教科書体" w:hint="eastAsia"/>
              </w:rPr>
              <w:t>後の公表</w:t>
            </w:r>
          </w:p>
        </w:tc>
        <w:tc>
          <w:tcPr>
            <w:tcW w:w="2977" w:type="dxa"/>
          </w:tcPr>
          <w:p w14:paraId="3F190291" w14:textId="77777777" w:rsidR="00E77650" w:rsidRPr="00821651" w:rsidRDefault="00E77650" w:rsidP="00D53554">
            <w:pPr>
              <w:rPr>
                <w:rFonts w:ascii="HGS教科書体" w:eastAsia="HGS教科書体"/>
              </w:rPr>
            </w:pPr>
            <w:r w:rsidRPr="00821651">
              <w:rPr>
                <w:rFonts w:ascii="HGS教科書体" w:eastAsia="HGS教科書体" w:hint="eastAsia"/>
              </w:rPr>
              <w:t>公表年月日</w:t>
            </w:r>
          </w:p>
        </w:tc>
        <w:tc>
          <w:tcPr>
            <w:tcW w:w="10810" w:type="dxa"/>
          </w:tcPr>
          <w:p w14:paraId="3D844D3E" w14:textId="1C80E835" w:rsidR="00E77650" w:rsidRPr="00821651" w:rsidRDefault="00E77650" w:rsidP="00D53554">
            <w:pPr>
              <w:rPr>
                <w:rFonts w:ascii="HGS教科書体" w:eastAsia="HGS教科書体"/>
              </w:rPr>
            </w:pPr>
            <w:r>
              <w:rPr>
                <w:rFonts w:ascii="HGS教科書体" w:eastAsia="HGS教科書体" w:hint="eastAsia"/>
              </w:rPr>
              <w:t xml:space="preserve">令和 </w:t>
            </w:r>
            <w:r w:rsidR="00AA3CCC">
              <w:rPr>
                <w:rFonts w:ascii="HGS教科書体" w:eastAsia="HGS教科書体" w:hint="eastAsia"/>
              </w:rPr>
              <w:t>７</w:t>
            </w:r>
            <w:r>
              <w:rPr>
                <w:rFonts w:ascii="HGS教科書体" w:eastAsia="HGS教科書体" w:hint="eastAsia"/>
              </w:rPr>
              <w:t xml:space="preserve"> </w:t>
            </w:r>
            <w:r w:rsidRPr="00821651">
              <w:rPr>
                <w:rFonts w:ascii="HGS教科書体" w:eastAsia="HGS教科書体" w:hint="eastAsia"/>
              </w:rPr>
              <w:t>年</w:t>
            </w:r>
            <w:r>
              <w:rPr>
                <w:rFonts w:ascii="HGS教科書体" w:eastAsia="HGS教科書体" w:hint="eastAsia"/>
              </w:rPr>
              <w:t xml:space="preserve"> </w:t>
            </w:r>
            <w:r w:rsidR="00D04AC0">
              <w:rPr>
                <w:rFonts w:ascii="HGS教科書体" w:eastAsia="HGS教科書体" w:hint="eastAsia"/>
              </w:rPr>
              <w:t>４</w:t>
            </w:r>
            <w:r>
              <w:rPr>
                <w:rFonts w:ascii="HGS教科書体" w:eastAsia="HGS教科書体" w:hint="eastAsia"/>
              </w:rPr>
              <w:t xml:space="preserve"> </w:t>
            </w:r>
            <w:r w:rsidRPr="00821651">
              <w:rPr>
                <w:rFonts w:ascii="HGS教科書体" w:eastAsia="HGS教科書体" w:hint="eastAsia"/>
              </w:rPr>
              <w:t>月</w:t>
            </w:r>
            <w:r w:rsidR="00D04AC0">
              <w:rPr>
                <w:rFonts w:ascii="HGS教科書体" w:eastAsia="HGS教科書体" w:hint="eastAsia"/>
              </w:rPr>
              <w:t>１</w:t>
            </w:r>
            <w:r w:rsidR="004F3CAB">
              <w:rPr>
                <w:rFonts w:ascii="HGS教科書体" w:eastAsia="HGS教科書体" w:hint="eastAsia"/>
              </w:rPr>
              <w:t>１</w:t>
            </w:r>
            <w:r w:rsidRPr="00821651">
              <w:rPr>
                <w:rFonts w:ascii="HGS教科書体" w:eastAsia="HGS教科書体" w:hint="eastAsia"/>
              </w:rPr>
              <w:t>日</w:t>
            </w:r>
          </w:p>
        </w:tc>
      </w:tr>
      <w:tr w:rsidR="00E77650" w:rsidRPr="00821651" w14:paraId="7BBD3082" w14:textId="77777777" w:rsidTr="00B906B9">
        <w:trPr>
          <w:trHeight w:val="1156"/>
        </w:trPr>
        <w:tc>
          <w:tcPr>
            <w:tcW w:w="1809" w:type="dxa"/>
            <w:vMerge/>
            <w:vAlign w:val="center"/>
          </w:tcPr>
          <w:p w14:paraId="267C9E60" w14:textId="77777777" w:rsidR="00E77650" w:rsidRPr="00821651" w:rsidRDefault="00E77650" w:rsidP="00D53554">
            <w:pPr>
              <w:jc w:val="center"/>
              <w:rPr>
                <w:rFonts w:ascii="HGS教科書体" w:eastAsia="HGS教科書体"/>
              </w:rPr>
            </w:pPr>
          </w:p>
        </w:tc>
        <w:tc>
          <w:tcPr>
            <w:tcW w:w="2977" w:type="dxa"/>
          </w:tcPr>
          <w:p w14:paraId="15D490BC" w14:textId="77777777" w:rsidR="00E77650" w:rsidRPr="00821651" w:rsidRDefault="00E77650" w:rsidP="00D53554">
            <w:pPr>
              <w:rPr>
                <w:rFonts w:ascii="HGS教科書体" w:eastAsia="HGS教科書体"/>
              </w:rPr>
            </w:pPr>
            <w:r w:rsidRPr="00821651">
              <w:rPr>
                <w:rFonts w:ascii="HGS教科書体" w:eastAsia="HGS教科書体" w:hint="eastAsia"/>
              </w:rPr>
              <w:t>契約の相手方の氏名及び住所（法人にあっては、その名称及び主たる事務所の所在地）</w:t>
            </w:r>
          </w:p>
        </w:tc>
        <w:tc>
          <w:tcPr>
            <w:tcW w:w="10810" w:type="dxa"/>
            <w:vAlign w:val="center"/>
          </w:tcPr>
          <w:p w14:paraId="16C13731" w14:textId="77777777" w:rsidR="00E77650" w:rsidRDefault="00E77650" w:rsidP="00D53554">
            <w:pPr>
              <w:rPr>
                <w:rFonts w:ascii="HGS教科書体" w:eastAsia="HGS教科書体"/>
              </w:rPr>
            </w:pPr>
            <w:r>
              <w:rPr>
                <w:rFonts w:ascii="HGS教科書体" w:eastAsia="HGS教科書体" w:hint="eastAsia"/>
              </w:rPr>
              <w:t>つがる市木造末広４２</w:t>
            </w:r>
            <w:r w:rsidR="00B906B9">
              <w:rPr>
                <w:rFonts w:ascii="HGS教科書体" w:eastAsia="HGS教科書体" w:hint="eastAsia"/>
              </w:rPr>
              <w:t>番地</w:t>
            </w:r>
            <w:r>
              <w:rPr>
                <w:rFonts w:ascii="HGS教科書体" w:eastAsia="HGS教科書体" w:hint="eastAsia"/>
              </w:rPr>
              <w:t>３</w:t>
            </w:r>
          </w:p>
          <w:p w14:paraId="0D6F23CD" w14:textId="34347117" w:rsidR="00E77650" w:rsidRPr="00821651" w:rsidRDefault="00E77650" w:rsidP="00B906B9">
            <w:pPr>
              <w:rPr>
                <w:rFonts w:ascii="HGS教科書体" w:eastAsia="HGS教科書体"/>
              </w:rPr>
            </w:pPr>
            <w:r>
              <w:rPr>
                <w:rFonts w:ascii="HGS教科書体" w:eastAsia="HGS教科書体" w:hint="eastAsia"/>
              </w:rPr>
              <w:t xml:space="preserve">公益社団法人　つがる市シルバー人材センター　理事長　</w:t>
            </w:r>
            <w:r w:rsidR="00924EB4">
              <w:rPr>
                <w:rFonts w:ascii="HGS教科書体" w:eastAsia="HGS教科書体" w:hint="eastAsia"/>
              </w:rPr>
              <w:t xml:space="preserve">山 谷　</w:t>
            </w:r>
            <w:r w:rsidR="00924EB4">
              <w:rPr>
                <w:rFonts w:ascii="ＭＳ 明朝" w:eastAsia="ＭＳ 明朝" w:hAnsi="ＭＳ 明朝" w:cs="ＭＳ 明朝" w:hint="eastAsia"/>
              </w:rPr>
              <w:t>𠮷 信</w:t>
            </w:r>
          </w:p>
        </w:tc>
      </w:tr>
      <w:tr w:rsidR="00E77650" w:rsidRPr="00821651" w14:paraId="7CAC4BC3" w14:textId="77777777" w:rsidTr="00D53554">
        <w:tc>
          <w:tcPr>
            <w:tcW w:w="1809" w:type="dxa"/>
            <w:vMerge/>
            <w:vAlign w:val="center"/>
          </w:tcPr>
          <w:p w14:paraId="23FADE8B" w14:textId="77777777" w:rsidR="00E77650" w:rsidRPr="00821651" w:rsidRDefault="00E77650" w:rsidP="00D53554">
            <w:pPr>
              <w:jc w:val="center"/>
              <w:rPr>
                <w:rFonts w:ascii="HGS教科書体" w:eastAsia="HGS教科書体"/>
              </w:rPr>
            </w:pPr>
          </w:p>
        </w:tc>
        <w:tc>
          <w:tcPr>
            <w:tcW w:w="2977" w:type="dxa"/>
          </w:tcPr>
          <w:p w14:paraId="6A3842F3" w14:textId="77777777" w:rsidR="00E77650" w:rsidRPr="00821651" w:rsidRDefault="00E77650" w:rsidP="00D53554">
            <w:pPr>
              <w:rPr>
                <w:rFonts w:ascii="HGS教科書体" w:eastAsia="HGS教科書体"/>
              </w:rPr>
            </w:pPr>
            <w:r w:rsidRPr="00821651">
              <w:rPr>
                <w:rFonts w:ascii="HGS教科書体" w:eastAsia="HGS教科書体" w:hint="eastAsia"/>
              </w:rPr>
              <w:t>契約年月日</w:t>
            </w:r>
          </w:p>
        </w:tc>
        <w:tc>
          <w:tcPr>
            <w:tcW w:w="10810" w:type="dxa"/>
          </w:tcPr>
          <w:p w14:paraId="0B6D56EC" w14:textId="70B53972" w:rsidR="00E77650" w:rsidRPr="00821651" w:rsidRDefault="00CF5BDC" w:rsidP="00D53554">
            <w:pPr>
              <w:rPr>
                <w:rFonts w:ascii="HGS教科書体" w:eastAsia="HGS教科書体"/>
              </w:rPr>
            </w:pPr>
            <w:r>
              <w:rPr>
                <w:rFonts w:ascii="HGS教科書体" w:eastAsia="HGS教科書体" w:hint="eastAsia"/>
              </w:rPr>
              <w:t xml:space="preserve">令和 </w:t>
            </w:r>
            <w:r w:rsidR="00AA3CCC">
              <w:rPr>
                <w:rFonts w:ascii="HGS教科書体" w:eastAsia="HGS教科書体" w:hint="eastAsia"/>
              </w:rPr>
              <w:t>７</w:t>
            </w:r>
            <w:r>
              <w:rPr>
                <w:rFonts w:ascii="HGS教科書体" w:eastAsia="HGS教科書体" w:hint="eastAsia"/>
              </w:rPr>
              <w:t xml:space="preserve"> 年</w:t>
            </w:r>
            <w:r w:rsidR="00E77650">
              <w:rPr>
                <w:rFonts w:ascii="HGS教科書体" w:eastAsia="HGS教科書体" w:hint="eastAsia"/>
              </w:rPr>
              <w:t xml:space="preserve"> </w:t>
            </w:r>
            <w:r>
              <w:rPr>
                <w:rFonts w:ascii="HGS教科書体" w:eastAsia="HGS教科書体" w:hint="eastAsia"/>
              </w:rPr>
              <w:t>４</w:t>
            </w:r>
            <w:r w:rsidR="00E77650">
              <w:rPr>
                <w:rFonts w:ascii="HGS教科書体" w:eastAsia="HGS教科書体" w:hint="eastAsia"/>
              </w:rPr>
              <w:t xml:space="preserve"> </w:t>
            </w:r>
            <w:r w:rsidR="00E77650" w:rsidRPr="00821651">
              <w:rPr>
                <w:rFonts w:ascii="HGS教科書体" w:eastAsia="HGS教科書体" w:hint="eastAsia"/>
              </w:rPr>
              <w:t>月</w:t>
            </w:r>
            <w:r w:rsidR="00D04AC0">
              <w:rPr>
                <w:rFonts w:ascii="HGS教科書体" w:eastAsia="HGS教科書体" w:hint="eastAsia"/>
              </w:rPr>
              <w:t>１</w:t>
            </w:r>
            <w:r w:rsidR="004F3CAB">
              <w:rPr>
                <w:rFonts w:ascii="HGS教科書体" w:eastAsia="HGS教科書体" w:hint="eastAsia"/>
              </w:rPr>
              <w:t>１</w:t>
            </w:r>
            <w:r w:rsidR="00E77650" w:rsidRPr="00821651">
              <w:rPr>
                <w:rFonts w:ascii="HGS教科書体" w:eastAsia="HGS教科書体" w:hint="eastAsia"/>
              </w:rPr>
              <w:t>日</w:t>
            </w:r>
          </w:p>
        </w:tc>
      </w:tr>
      <w:tr w:rsidR="00E77650" w:rsidRPr="00821651" w14:paraId="1DBBE0AF" w14:textId="77777777" w:rsidTr="00D53554">
        <w:tc>
          <w:tcPr>
            <w:tcW w:w="1809" w:type="dxa"/>
            <w:vMerge/>
            <w:vAlign w:val="center"/>
          </w:tcPr>
          <w:p w14:paraId="78E3623C" w14:textId="77777777" w:rsidR="00E77650" w:rsidRPr="00821651" w:rsidRDefault="00E77650" w:rsidP="00D53554">
            <w:pPr>
              <w:jc w:val="center"/>
              <w:rPr>
                <w:rFonts w:ascii="HGS教科書体" w:eastAsia="HGS教科書体"/>
              </w:rPr>
            </w:pPr>
          </w:p>
        </w:tc>
        <w:tc>
          <w:tcPr>
            <w:tcW w:w="2977" w:type="dxa"/>
          </w:tcPr>
          <w:p w14:paraId="463C954D" w14:textId="77777777" w:rsidR="00E77650" w:rsidRPr="00821651" w:rsidRDefault="00E77650" w:rsidP="00D53554">
            <w:pPr>
              <w:rPr>
                <w:rFonts w:ascii="HGS教科書体" w:eastAsia="HGS教科書体"/>
              </w:rPr>
            </w:pPr>
            <w:r w:rsidRPr="00821651">
              <w:rPr>
                <w:rFonts w:ascii="HGS教科書体" w:eastAsia="HGS教科書体" w:hint="eastAsia"/>
              </w:rPr>
              <w:t>契約金額</w:t>
            </w:r>
          </w:p>
        </w:tc>
        <w:tc>
          <w:tcPr>
            <w:tcW w:w="10810" w:type="dxa"/>
          </w:tcPr>
          <w:p w14:paraId="1D388E68" w14:textId="5B9D8D73" w:rsidR="00E77650" w:rsidRPr="00821651" w:rsidRDefault="00E77650" w:rsidP="00D53554">
            <w:pPr>
              <w:rPr>
                <w:rFonts w:ascii="HGS教科書体" w:eastAsia="HGS教科書体"/>
              </w:rPr>
            </w:pPr>
            <w:r>
              <w:rPr>
                <w:rFonts w:ascii="HGS教科書体" w:eastAsia="HGS教科書体" w:hint="eastAsia"/>
              </w:rPr>
              <w:t>￥</w:t>
            </w:r>
            <w:r w:rsidR="00D04AC0">
              <w:rPr>
                <w:rFonts w:ascii="HGS教科書体" w:eastAsia="HGS教科書体" w:hint="eastAsia"/>
              </w:rPr>
              <w:t>１</w:t>
            </w:r>
            <w:r w:rsidR="004F3CAB">
              <w:rPr>
                <w:rFonts w:ascii="HGS教科書体" w:eastAsia="HGS教科書体" w:hint="eastAsia"/>
              </w:rPr>
              <w:t>１１</w:t>
            </w:r>
            <w:r w:rsidR="00D04AC0">
              <w:rPr>
                <w:rFonts w:ascii="HGS教科書体" w:eastAsia="HGS教科書体" w:hint="eastAsia"/>
              </w:rPr>
              <w:t>，</w:t>
            </w:r>
            <w:r w:rsidR="004F3CAB">
              <w:rPr>
                <w:rFonts w:ascii="HGS教科書体" w:eastAsia="HGS教科書体" w:hint="eastAsia"/>
              </w:rPr>
              <w:t>３８４</w:t>
            </w:r>
            <w:r w:rsidRPr="00821651">
              <w:rPr>
                <w:rFonts w:ascii="HGS教科書体" w:eastAsia="HGS教科書体" w:hint="eastAsia"/>
              </w:rPr>
              <w:t>－</w:t>
            </w:r>
          </w:p>
        </w:tc>
      </w:tr>
      <w:tr w:rsidR="00E77650" w:rsidRPr="00821651" w14:paraId="34B91DAB" w14:textId="77777777" w:rsidTr="00B906B9">
        <w:trPr>
          <w:trHeight w:val="1310"/>
        </w:trPr>
        <w:tc>
          <w:tcPr>
            <w:tcW w:w="1809" w:type="dxa"/>
            <w:vMerge/>
            <w:vAlign w:val="center"/>
          </w:tcPr>
          <w:p w14:paraId="4BA75631" w14:textId="77777777" w:rsidR="00E77650" w:rsidRPr="00821651" w:rsidRDefault="00E77650" w:rsidP="00D53554">
            <w:pPr>
              <w:jc w:val="center"/>
              <w:rPr>
                <w:rFonts w:ascii="HGS教科書体" w:eastAsia="HGS教科書体"/>
              </w:rPr>
            </w:pPr>
          </w:p>
        </w:tc>
        <w:tc>
          <w:tcPr>
            <w:tcW w:w="2977" w:type="dxa"/>
            <w:vAlign w:val="center"/>
          </w:tcPr>
          <w:p w14:paraId="6DA26D9D" w14:textId="77777777" w:rsidR="00E77650" w:rsidRPr="00821651" w:rsidRDefault="00E77650" w:rsidP="00D53554">
            <w:pPr>
              <w:rPr>
                <w:rFonts w:ascii="HGS教科書体" w:eastAsia="HGS教科書体"/>
              </w:rPr>
            </w:pPr>
            <w:r w:rsidRPr="00821651">
              <w:rPr>
                <w:rFonts w:ascii="HGS教科書体" w:eastAsia="HGS教科書体" w:hint="eastAsia"/>
              </w:rPr>
              <w:t>契約の相手方を決定した理由</w:t>
            </w:r>
          </w:p>
        </w:tc>
        <w:tc>
          <w:tcPr>
            <w:tcW w:w="10810" w:type="dxa"/>
            <w:vAlign w:val="center"/>
          </w:tcPr>
          <w:p w14:paraId="0B541BBF" w14:textId="77777777" w:rsidR="00E77650" w:rsidRPr="00821651" w:rsidRDefault="00E77650" w:rsidP="00D53554">
            <w:pPr>
              <w:ind w:firstLineChars="100" w:firstLine="210"/>
              <w:rPr>
                <w:rFonts w:ascii="HGS教科書体" w:eastAsia="HGS教科書体"/>
              </w:rPr>
            </w:pPr>
            <w:r>
              <w:rPr>
                <w:rFonts w:ascii="HGS教科書体" w:eastAsia="HGS教科書体" w:hint="eastAsia"/>
              </w:rPr>
              <w:t>上記条件を満たしているものが当該団体のみであること。（また、当該業務を委託することにより、市の高齢退職者の就業機会の確保と社会参加を促進し生きがいづくりを支援できるため。）</w:t>
            </w:r>
          </w:p>
        </w:tc>
      </w:tr>
    </w:tbl>
    <w:p w14:paraId="3CB3F433" w14:textId="77777777" w:rsidR="00E77650" w:rsidRDefault="00E77650" w:rsidP="00B906B9">
      <w:pPr>
        <w:rPr>
          <w:rFonts w:ascii="HGS教科書体" w:eastAsia="HGS教科書体"/>
        </w:rPr>
      </w:pPr>
    </w:p>
    <w:sectPr w:rsidR="00E77650" w:rsidSect="008756D5">
      <w:headerReference w:type="default" r:id="rId6"/>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C60D4" w14:textId="77777777" w:rsidR="00F270D4" w:rsidRDefault="00F270D4" w:rsidP="002C3351">
      <w:r>
        <w:separator/>
      </w:r>
    </w:p>
  </w:endnote>
  <w:endnote w:type="continuationSeparator" w:id="0">
    <w:p w14:paraId="157A96C2" w14:textId="77777777" w:rsidR="00F270D4" w:rsidRDefault="00F270D4" w:rsidP="002C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65455" w14:textId="77777777" w:rsidR="00F270D4" w:rsidRDefault="00F270D4" w:rsidP="002C3351">
      <w:r>
        <w:separator/>
      </w:r>
    </w:p>
  </w:footnote>
  <w:footnote w:type="continuationSeparator" w:id="0">
    <w:p w14:paraId="1CF44258" w14:textId="77777777" w:rsidR="00F270D4" w:rsidRDefault="00F270D4" w:rsidP="002C3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FCD6A" w14:textId="77777777" w:rsidR="002C3351" w:rsidRPr="002C3351" w:rsidRDefault="002C3351">
    <w:pPr>
      <w:pStyle w:val="a4"/>
      <w:rPr>
        <w:sz w:val="16"/>
        <w:szCs w:val="16"/>
      </w:rPr>
    </w:pPr>
    <w:r w:rsidRPr="002C3351">
      <w:rPr>
        <w:rFonts w:hint="eastAsia"/>
        <w:sz w:val="16"/>
        <w:szCs w:val="16"/>
      </w:rPr>
      <w:t>様式第</w:t>
    </w:r>
    <w:r w:rsidRPr="002C3351">
      <w:rPr>
        <w:rFonts w:hint="eastAsia"/>
        <w:sz w:val="16"/>
        <w:szCs w:val="16"/>
      </w:rPr>
      <w:t>70</w:t>
    </w:r>
    <w:r w:rsidRPr="002C3351">
      <w:rPr>
        <w:rFonts w:hint="eastAsia"/>
        <w:sz w:val="16"/>
        <w:szCs w:val="16"/>
      </w:rPr>
      <w:t>号（第</w:t>
    </w:r>
    <w:r w:rsidRPr="002C3351">
      <w:rPr>
        <w:rFonts w:hint="eastAsia"/>
        <w:sz w:val="16"/>
        <w:szCs w:val="16"/>
      </w:rPr>
      <w:t>140</w:t>
    </w:r>
    <w:r w:rsidRPr="002C3351">
      <w:rPr>
        <w:rFonts w:hint="eastAsia"/>
        <w:sz w:val="16"/>
        <w:szCs w:val="16"/>
      </w:rPr>
      <w:t>条の</w:t>
    </w:r>
    <w:r w:rsidRPr="002C3351">
      <w:rPr>
        <w:rFonts w:hint="eastAsia"/>
        <w:sz w:val="16"/>
        <w:szCs w:val="16"/>
      </w:rPr>
      <w:t>2</w:t>
    </w:r>
    <w:r w:rsidRPr="002C3351">
      <w:rPr>
        <w:rFonts w:hint="eastAsia"/>
        <w:sz w:val="16"/>
        <w:szCs w:val="16"/>
      </w:rPr>
      <w:t>関係）</w:t>
    </w:r>
  </w:p>
  <w:p w14:paraId="19783CD8" w14:textId="77777777" w:rsidR="002C3351" w:rsidRDefault="002C335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56D5"/>
    <w:rsid w:val="000F782A"/>
    <w:rsid w:val="00106EF9"/>
    <w:rsid w:val="0011141B"/>
    <w:rsid w:val="001D3238"/>
    <w:rsid w:val="001F4E5A"/>
    <w:rsid w:val="00270DD0"/>
    <w:rsid w:val="002C3351"/>
    <w:rsid w:val="002D4128"/>
    <w:rsid w:val="003B630E"/>
    <w:rsid w:val="003C5667"/>
    <w:rsid w:val="004D540F"/>
    <w:rsid w:val="004F3CAB"/>
    <w:rsid w:val="00505F43"/>
    <w:rsid w:val="00564C36"/>
    <w:rsid w:val="005B3CFE"/>
    <w:rsid w:val="005C2696"/>
    <w:rsid w:val="005C757D"/>
    <w:rsid w:val="00627F9E"/>
    <w:rsid w:val="00656149"/>
    <w:rsid w:val="006F3D65"/>
    <w:rsid w:val="007446A8"/>
    <w:rsid w:val="007D5D78"/>
    <w:rsid w:val="008042E9"/>
    <w:rsid w:val="00821651"/>
    <w:rsid w:val="008756D5"/>
    <w:rsid w:val="008D0DD5"/>
    <w:rsid w:val="008D61DB"/>
    <w:rsid w:val="008F48A5"/>
    <w:rsid w:val="00924EB4"/>
    <w:rsid w:val="009B20F3"/>
    <w:rsid w:val="00AA3CCC"/>
    <w:rsid w:val="00AB5C4D"/>
    <w:rsid w:val="00AF3842"/>
    <w:rsid w:val="00B01424"/>
    <w:rsid w:val="00B037CA"/>
    <w:rsid w:val="00B2792E"/>
    <w:rsid w:val="00B80971"/>
    <w:rsid w:val="00B906B9"/>
    <w:rsid w:val="00B92713"/>
    <w:rsid w:val="00B93FD7"/>
    <w:rsid w:val="00B94140"/>
    <w:rsid w:val="00C55C8A"/>
    <w:rsid w:val="00C7049A"/>
    <w:rsid w:val="00C71CED"/>
    <w:rsid w:val="00C87648"/>
    <w:rsid w:val="00CE6E07"/>
    <w:rsid w:val="00CF5BDC"/>
    <w:rsid w:val="00D04AC0"/>
    <w:rsid w:val="00D476A2"/>
    <w:rsid w:val="00D63515"/>
    <w:rsid w:val="00DA08CA"/>
    <w:rsid w:val="00E77650"/>
    <w:rsid w:val="00E811A1"/>
    <w:rsid w:val="00F270D4"/>
    <w:rsid w:val="00F752F7"/>
    <w:rsid w:val="00F82298"/>
    <w:rsid w:val="00FA7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62CC43"/>
  <w15:docId w15:val="{698D74D9-5C93-47FF-A8A8-E1D1305E0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5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3351"/>
    <w:pPr>
      <w:tabs>
        <w:tab w:val="center" w:pos="4252"/>
        <w:tab w:val="right" w:pos="8504"/>
      </w:tabs>
      <w:snapToGrid w:val="0"/>
    </w:pPr>
  </w:style>
  <w:style w:type="character" w:customStyle="1" w:styleId="a5">
    <w:name w:val="ヘッダー (文字)"/>
    <w:basedOn w:val="a0"/>
    <w:link w:val="a4"/>
    <w:uiPriority w:val="99"/>
    <w:rsid w:val="002C3351"/>
  </w:style>
  <w:style w:type="paragraph" w:styleId="a6">
    <w:name w:val="footer"/>
    <w:basedOn w:val="a"/>
    <w:link w:val="a7"/>
    <w:uiPriority w:val="99"/>
    <w:unhideWhenUsed/>
    <w:rsid w:val="002C3351"/>
    <w:pPr>
      <w:tabs>
        <w:tab w:val="center" w:pos="4252"/>
        <w:tab w:val="right" w:pos="8504"/>
      </w:tabs>
      <w:snapToGrid w:val="0"/>
    </w:pPr>
  </w:style>
  <w:style w:type="character" w:customStyle="1" w:styleId="a7">
    <w:name w:val="フッター (文字)"/>
    <w:basedOn w:val="a0"/>
    <w:link w:val="a6"/>
    <w:uiPriority w:val="99"/>
    <w:rsid w:val="002C3351"/>
  </w:style>
  <w:style w:type="paragraph" w:styleId="a8">
    <w:name w:val="Balloon Text"/>
    <w:basedOn w:val="a"/>
    <w:link w:val="a9"/>
    <w:uiPriority w:val="99"/>
    <w:semiHidden/>
    <w:unhideWhenUsed/>
    <w:rsid w:val="002C33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33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001082">
      <w:bodyDiv w:val="1"/>
      <w:marLeft w:val="0"/>
      <w:marRight w:val="0"/>
      <w:marTop w:val="0"/>
      <w:marBottom w:val="0"/>
      <w:divBdr>
        <w:top w:val="none" w:sz="0" w:space="0" w:color="auto"/>
        <w:left w:val="none" w:sz="0" w:space="0" w:color="auto"/>
        <w:bottom w:val="none" w:sz="0" w:space="0" w:color="auto"/>
        <w:right w:val="none" w:sz="0" w:space="0" w:color="auto"/>
      </w:divBdr>
    </w:div>
    <w:div w:id="131060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川村 春一</dc:creator>
  <cp:lastModifiedBy>川村 春一</cp:lastModifiedBy>
  <cp:revision>28</cp:revision>
  <cp:lastPrinted>2017-04-10T05:31:00Z</cp:lastPrinted>
  <dcterms:created xsi:type="dcterms:W3CDTF">2020-03-16T05:19:00Z</dcterms:created>
  <dcterms:modified xsi:type="dcterms:W3CDTF">2025-04-14T23:57:00Z</dcterms:modified>
</cp:coreProperties>
</file>