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6FE" w:rsidRDefault="00A326FE" w:rsidP="00A326FE">
      <w:pPr>
        <w:snapToGrid w:val="0"/>
        <w:rPr>
          <w:noProof/>
          <w:sz w:val="20"/>
        </w:rPr>
      </w:pPr>
    </w:p>
    <w:p w:rsidR="00A326FE" w:rsidRDefault="00357DB4" w:rsidP="00A326FE">
      <w:pPr>
        <w:jc w:val="center"/>
        <w:rPr>
          <w:rFonts w:ascii="ＭＳ ゴシック" w:eastAsia="ＭＳ ゴシック" w:hAnsi="ＭＳ ゴシック"/>
          <w:b/>
          <w:noProof/>
        </w:rPr>
      </w:pPr>
      <w:r>
        <w:rPr>
          <w:rFonts w:ascii="ＭＳ ゴシック" w:eastAsia="ＭＳ ゴシック" w:hAnsi="ＭＳ ゴシック" w:hint="eastAsia"/>
          <w:b/>
          <w:noProof/>
        </w:rPr>
        <w:t>国民健康保険高額療養費支給申請手続簡素化申出書</w:t>
      </w:r>
    </w:p>
    <w:p w:rsidR="00A326FE" w:rsidRDefault="00A326FE" w:rsidP="00A326FE">
      <w:pPr>
        <w:rPr>
          <w:noProof/>
          <w:sz w:val="20"/>
        </w:rPr>
      </w:pPr>
    </w:p>
    <w:p w:rsidR="00A326FE" w:rsidRDefault="00A326FE" w:rsidP="00A326FE">
      <w:pPr>
        <w:rPr>
          <w:noProof/>
          <w:sz w:val="20"/>
        </w:rPr>
      </w:pPr>
      <w:r>
        <w:rPr>
          <w:rFonts w:hint="eastAsia"/>
          <w:noProof/>
          <w:sz w:val="20"/>
        </w:rPr>
        <w:t>つがる市長</w:t>
      </w:r>
      <w:r w:rsidR="00B904B1">
        <w:rPr>
          <w:rFonts w:hint="eastAsia"/>
          <w:noProof/>
          <w:sz w:val="20"/>
        </w:rPr>
        <w:t xml:space="preserve">　様</w:t>
      </w:r>
      <w:r>
        <w:rPr>
          <w:rFonts w:hint="eastAsia"/>
          <w:noProof/>
          <w:sz w:val="20"/>
        </w:rPr>
        <w:t xml:space="preserve">　</w:t>
      </w:r>
    </w:p>
    <w:p w:rsidR="00A326FE" w:rsidRDefault="00A326FE" w:rsidP="007B38D6">
      <w:pPr>
        <w:ind w:rightChars="-149" w:right="-313"/>
        <w:rPr>
          <w:noProof/>
          <w:sz w:val="20"/>
        </w:rPr>
      </w:pPr>
      <w:r>
        <w:rPr>
          <w:rFonts w:hint="eastAsia"/>
          <w:noProof/>
          <w:sz w:val="20"/>
        </w:rPr>
        <w:t>高額療養費の支給申請（手続の簡素化）について、下記の事項に同意の上、下記のとおり申</w:t>
      </w:r>
      <w:r w:rsidR="00C22D11">
        <w:rPr>
          <w:rFonts w:hint="eastAsia"/>
          <w:noProof/>
          <w:sz w:val="20"/>
        </w:rPr>
        <w:t>し</w:t>
      </w:r>
      <w:r>
        <w:rPr>
          <w:rFonts w:hint="eastAsia"/>
          <w:noProof/>
          <w:sz w:val="20"/>
        </w:rPr>
        <w:t>出いたします。</w:t>
      </w:r>
    </w:p>
    <w:p w:rsidR="00A326FE" w:rsidRDefault="00A326FE" w:rsidP="00A326FE">
      <w:pPr>
        <w:snapToGrid w:val="0"/>
        <w:spacing w:line="120" w:lineRule="auto"/>
        <w:rPr>
          <w:noProof/>
          <w:sz w:val="20"/>
        </w:rPr>
      </w:pPr>
    </w:p>
    <w:tbl>
      <w:tblPr>
        <w:tblW w:w="94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7"/>
        <w:gridCol w:w="1227"/>
        <w:gridCol w:w="3150"/>
        <w:gridCol w:w="1245"/>
        <w:gridCol w:w="3279"/>
      </w:tblGrid>
      <w:tr w:rsidR="00A326FE" w:rsidTr="00A72F3D">
        <w:trPr>
          <w:trHeight w:val="96"/>
        </w:trPr>
        <w:tc>
          <w:tcPr>
            <w:tcW w:w="58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A326FE" w:rsidRPr="00AB4774" w:rsidRDefault="00A326FE" w:rsidP="00A72F3D">
            <w:pPr>
              <w:ind w:left="113" w:right="113"/>
              <w:jc w:val="center"/>
              <w:rPr>
                <w:noProof/>
                <w:sz w:val="18"/>
                <w:szCs w:val="18"/>
              </w:rPr>
            </w:pPr>
            <w:r w:rsidRPr="00AB4774">
              <w:rPr>
                <w:rFonts w:hint="eastAsia"/>
                <w:noProof/>
                <w:sz w:val="18"/>
                <w:szCs w:val="18"/>
              </w:rPr>
              <w:t>世</w:t>
            </w:r>
            <w:r w:rsidRPr="00AB4774">
              <w:rPr>
                <w:noProof/>
                <w:sz w:val="18"/>
                <w:szCs w:val="18"/>
              </w:rPr>
              <w:t xml:space="preserve"> </w:t>
            </w:r>
            <w:r w:rsidRPr="00AB4774">
              <w:rPr>
                <w:rFonts w:hint="eastAsia"/>
                <w:noProof/>
                <w:sz w:val="18"/>
                <w:szCs w:val="18"/>
              </w:rPr>
              <w:t>帯</w:t>
            </w:r>
            <w:r w:rsidRPr="00AB4774">
              <w:rPr>
                <w:noProof/>
                <w:sz w:val="18"/>
                <w:szCs w:val="18"/>
              </w:rPr>
              <w:t xml:space="preserve"> </w:t>
            </w:r>
            <w:r w:rsidRPr="00AB4774">
              <w:rPr>
                <w:rFonts w:hint="eastAsia"/>
                <w:noProof/>
                <w:sz w:val="18"/>
                <w:szCs w:val="18"/>
              </w:rPr>
              <w:t>主</w:t>
            </w:r>
          </w:p>
        </w:tc>
        <w:tc>
          <w:tcPr>
            <w:tcW w:w="1227" w:type="dxa"/>
            <w:tcBorders>
              <w:top w:val="single" w:sz="12" w:space="0" w:color="auto"/>
            </w:tcBorders>
            <w:vAlign w:val="center"/>
          </w:tcPr>
          <w:p w:rsidR="00A326FE" w:rsidRPr="00AB4774" w:rsidRDefault="00A326FE" w:rsidP="00A72F3D">
            <w:pPr>
              <w:jc w:val="center"/>
              <w:rPr>
                <w:noProof/>
                <w:sz w:val="18"/>
                <w:szCs w:val="18"/>
              </w:rPr>
            </w:pPr>
            <w:r w:rsidRPr="00AB4774">
              <w:rPr>
                <w:rFonts w:hint="eastAsia"/>
                <w:noProof/>
                <w:sz w:val="18"/>
                <w:szCs w:val="18"/>
              </w:rPr>
              <w:t>記号番号</w:t>
            </w:r>
          </w:p>
        </w:tc>
        <w:tc>
          <w:tcPr>
            <w:tcW w:w="3150" w:type="dxa"/>
            <w:tcBorders>
              <w:top w:val="single" w:sz="12" w:space="0" w:color="auto"/>
            </w:tcBorders>
            <w:vAlign w:val="center"/>
          </w:tcPr>
          <w:p w:rsidR="00A326FE" w:rsidRPr="00AB4774" w:rsidRDefault="00B904B1" w:rsidP="00B904B1">
            <w:pPr>
              <w:ind w:firstLineChars="100" w:firstLine="180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 xml:space="preserve">つがる　</w:t>
            </w:r>
            <w:r w:rsidR="00A326FE" w:rsidRPr="00AB4774">
              <w:rPr>
                <w:rFonts w:hint="eastAsia"/>
                <w:noProof/>
                <w:sz w:val="18"/>
                <w:szCs w:val="18"/>
              </w:rPr>
              <w:t>－</w:t>
            </w:r>
          </w:p>
        </w:tc>
        <w:tc>
          <w:tcPr>
            <w:tcW w:w="1245" w:type="dxa"/>
            <w:tcBorders>
              <w:top w:val="single" w:sz="12" w:space="0" w:color="auto"/>
            </w:tcBorders>
            <w:vAlign w:val="center"/>
          </w:tcPr>
          <w:p w:rsidR="00A326FE" w:rsidRPr="00AB4774" w:rsidRDefault="00C22D11" w:rsidP="00C22D11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申　出　日</w:t>
            </w:r>
          </w:p>
        </w:tc>
        <w:tc>
          <w:tcPr>
            <w:tcW w:w="32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326FE" w:rsidRPr="00AB4774" w:rsidRDefault="00B904B1" w:rsidP="00B904B1">
            <w:pPr>
              <w:wordWrap w:val="0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 xml:space="preserve">令和　　　　</w:t>
            </w:r>
            <w:r w:rsidR="00A326FE" w:rsidRPr="00AB4774">
              <w:rPr>
                <w:rFonts w:hint="eastAsia"/>
                <w:noProof/>
                <w:sz w:val="18"/>
                <w:szCs w:val="18"/>
              </w:rPr>
              <w:t>年</w:t>
            </w:r>
            <w:r w:rsidR="00AC12EC">
              <w:rPr>
                <w:rFonts w:hint="eastAsia"/>
                <w:noProof/>
                <w:sz w:val="18"/>
                <w:szCs w:val="18"/>
              </w:rPr>
              <w:t xml:space="preserve">　</w:t>
            </w:r>
            <w:r w:rsidR="00A326FE" w:rsidRPr="00AB4774">
              <w:rPr>
                <w:rFonts w:hint="eastAsia"/>
                <w:noProof/>
                <w:sz w:val="18"/>
                <w:szCs w:val="18"/>
              </w:rPr>
              <w:t xml:space="preserve">　　　月</w:t>
            </w:r>
            <w:r w:rsidR="00AC12EC">
              <w:rPr>
                <w:rFonts w:hint="eastAsia"/>
                <w:noProof/>
                <w:sz w:val="18"/>
                <w:szCs w:val="18"/>
              </w:rPr>
              <w:t xml:space="preserve">　</w:t>
            </w:r>
            <w:r w:rsidR="00A326FE" w:rsidRPr="00AB4774">
              <w:rPr>
                <w:rFonts w:hint="eastAsia"/>
                <w:noProof/>
                <w:sz w:val="18"/>
                <w:szCs w:val="18"/>
              </w:rPr>
              <w:t xml:space="preserve">　　　日</w:t>
            </w:r>
          </w:p>
        </w:tc>
      </w:tr>
      <w:tr w:rsidR="00A326FE" w:rsidTr="00A72F3D">
        <w:trPr>
          <w:trHeight w:val="507"/>
        </w:trPr>
        <w:tc>
          <w:tcPr>
            <w:tcW w:w="587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26FE" w:rsidRPr="00AB4774" w:rsidRDefault="00A326FE" w:rsidP="00A72F3D">
            <w:pPr>
              <w:widowControl/>
              <w:rPr>
                <w:noProof/>
                <w:sz w:val="18"/>
                <w:szCs w:val="18"/>
              </w:rPr>
            </w:pPr>
          </w:p>
        </w:tc>
        <w:tc>
          <w:tcPr>
            <w:tcW w:w="1227" w:type="dxa"/>
            <w:vAlign w:val="center"/>
          </w:tcPr>
          <w:p w:rsidR="00A326FE" w:rsidRPr="00AB4774" w:rsidRDefault="00A326FE" w:rsidP="00A72F3D">
            <w:pPr>
              <w:jc w:val="center"/>
              <w:rPr>
                <w:noProof/>
                <w:sz w:val="18"/>
                <w:szCs w:val="18"/>
              </w:rPr>
            </w:pPr>
            <w:r w:rsidRPr="00AB4774">
              <w:rPr>
                <w:rFonts w:hint="eastAsia"/>
                <w:noProof/>
                <w:sz w:val="18"/>
                <w:szCs w:val="18"/>
              </w:rPr>
              <w:t>氏　　名</w:t>
            </w:r>
          </w:p>
        </w:tc>
        <w:tc>
          <w:tcPr>
            <w:tcW w:w="3150" w:type="dxa"/>
            <w:vAlign w:val="center"/>
          </w:tcPr>
          <w:p w:rsidR="00A326FE" w:rsidRPr="00AB4774" w:rsidRDefault="00A326FE" w:rsidP="00A72F3D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245" w:type="dxa"/>
            <w:vMerge w:val="restart"/>
            <w:vAlign w:val="center"/>
          </w:tcPr>
          <w:p w:rsidR="00A326FE" w:rsidRPr="00AB4774" w:rsidRDefault="00A326FE" w:rsidP="00A72F3D">
            <w:pPr>
              <w:jc w:val="center"/>
              <w:rPr>
                <w:noProof/>
                <w:sz w:val="18"/>
                <w:szCs w:val="18"/>
              </w:rPr>
            </w:pPr>
            <w:r w:rsidRPr="00AB4774">
              <w:rPr>
                <w:rFonts w:hint="eastAsia"/>
                <w:noProof/>
                <w:sz w:val="18"/>
                <w:szCs w:val="18"/>
              </w:rPr>
              <w:t>電話番号</w:t>
            </w:r>
          </w:p>
        </w:tc>
        <w:tc>
          <w:tcPr>
            <w:tcW w:w="3279" w:type="dxa"/>
            <w:vMerge w:val="restart"/>
            <w:tcBorders>
              <w:right w:val="single" w:sz="12" w:space="0" w:color="auto"/>
            </w:tcBorders>
            <w:vAlign w:val="center"/>
          </w:tcPr>
          <w:p w:rsidR="00A326FE" w:rsidRPr="00AB4774" w:rsidRDefault="00A326FE" w:rsidP="00A72F3D">
            <w:pPr>
              <w:jc w:val="center"/>
              <w:rPr>
                <w:noProof/>
                <w:sz w:val="18"/>
                <w:szCs w:val="18"/>
              </w:rPr>
            </w:pPr>
            <w:r w:rsidRPr="00AB4774">
              <w:rPr>
                <w:rFonts w:hint="eastAsia"/>
                <w:noProof/>
                <w:sz w:val="18"/>
                <w:szCs w:val="18"/>
              </w:rPr>
              <w:t>－　　　　－</w:t>
            </w:r>
          </w:p>
        </w:tc>
      </w:tr>
      <w:tr w:rsidR="00A326FE" w:rsidTr="00A72F3D">
        <w:trPr>
          <w:trHeight w:val="543"/>
        </w:trPr>
        <w:tc>
          <w:tcPr>
            <w:tcW w:w="587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26FE" w:rsidRPr="00AB4774" w:rsidRDefault="00A326FE" w:rsidP="00A72F3D">
            <w:pPr>
              <w:widowControl/>
              <w:rPr>
                <w:noProof/>
                <w:sz w:val="18"/>
                <w:szCs w:val="18"/>
              </w:rPr>
            </w:pPr>
          </w:p>
        </w:tc>
        <w:tc>
          <w:tcPr>
            <w:tcW w:w="1227" w:type="dxa"/>
            <w:vAlign w:val="center"/>
          </w:tcPr>
          <w:p w:rsidR="00A326FE" w:rsidRPr="00AB4774" w:rsidRDefault="00A326FE" w:rsidP="00A72F3D">
            <w:pPr>
              <w:autoSpaceDE w:val="0"/>
              <w:autoSpaceDN w:val="0"/>
              <w:jc w:val="center"/>
              <w:rPr>
                <w:noProof/>
                <w:sz w:val="18"/>
                <w:szCs w:val="18"/>
              </w:rPr>
            </w:pPr>
            <w:r w:rsidRPr="00AB4774">
              <w:rPr>
                <w:rFonts w:hint="eastAsia"/>
                <w:noProof/>
                <w:sz w:val="18"/>
                <w:szCs w:val="18"/>
              </w:rPr>
              <w:t>個人番号</w:t>
            </w:r>
          </w:p>
        </w:tc>
        <w:tc>
          <w:tcPr>
            <w:tcW w:w="3150" w:type="dxa"/>
            <w:vAlign w:val="center"/>
          </w:tcPr>
          <w:p w:rsidR="00A326FE" w:rsidRPr="00AB4774" w:rsidRDefault="00A326FE" w:rsidP="00A72F3D">
            <w:pPr>
              <w:autoSpaceDE w:val="0"/>
              <w:autoSpaceDN w:val="0"/>
              <w:jc w:val="left"/>
              <w:rPr>
                <w:noProof/>
                <w:sz w:val="18"/>
                <w:szCs w:val="18"/>
              </w:rPr>
            </w:pPr>
          </w:p>
        </w:tc>
        <w:tc>
          <w:tcPr>
            <w:tcW w:w="1245" w:type="dxa"/>
            <w:vMerge/>
            <w:vAlign w:val="center"/>
          </w:tcPr>
          <w:p w:rsidR="00A326FE" w:rsidRPr="00AB4774" w:rsidRDefault="00A326FE" w:rsidP="00A72F3D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3279" w:type="dxa"/>
            <w:vMerge/>
            <w:tcBorders>
              <w:right w:val="single" w:sz="12" w:space="0" w:color="auto"/>
            </w:tcBorders>
            <w:vAlign w:val="center"/>
          </w:tcPr>
          <w:p w:rsidR="00A326FE" w:rsidRPr="00AB4774" w:rsidRDefault="00A326FE" w:rsidP="00A72F3D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A326FE" w:rsidTr="00A72F3D">
        <w:trPr>
          <w:trHeight w:val="536"/>
        </w:trPr>
        <w:tc>
          <w:tcPr>
            <w:tcW w:w="587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26FE" w:rsidRPr="00AB4774" w:rsidRDefault="00A326FE" w:rsidP="00A72F3D">
            <w:pPr>
              <w:widowControl/>
              <w:rPr>
                <w:noProof/>
                <w:sz w:val="18"/>
                <w:szCs w:val="18"/>
              </w:rPr>
            </w:pPr>
          </w:p>
        </w:tc>
        <w:tc>
          <w:tcPr>
            <w:tcW w:w="1227" w:type="dxa"/>
            <w:vAlign w:val="center"/>
          </w:tcPr>
          <w:p w:rsidR="00A326FE" w:rsidRPr="00AB4774" w:rsidRDefault="00A326FE" w:rsidP="00A72F3D">
            <w:pPr>
              <w:jc w:val="center"/>
              <w:rPr>
                <w:noProof/>
                <w:sz w:val="18"/>
                <w:szCs w:val="18"/>
              </w:rPr>
            </w:pPr>
            <w:r w:rsidRPr="00AB4774">
              <w:rPr>
                <w:rFonts w:hint="eastAsia"/>
                <w:noProof/>
                <w:sz w:val="18"/>
                <w:szCs w:val="18"/>
              </w:rPr>
              <w:t>住　　所</w:t>
            </w:r>
          </w:p>
        </w:tc>
        <w:tc>
          <w:tcPr>
            <w:tcW w:w="7674" w:type="dxa"/>
            <w:gridSpan w:val="3"/>
            <w:tcBorders>
              <w:right w:val="single" w:sz="12" w:space="0" w:color="auto"/>
            </w:tcBorders>
            <w:vAlign w:val="center"/>
          </w:tcPr>
          <w:p w:rsidR="00A326FE" w:rsidRPr="00AB4774" w:rsidRDefault="00B904B1" w:rsidP="00A72F3D">
            <w:pPr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 xml:space="preserve">　つがる市</w:t>
            </w:r>
          </w:p>
        </w:tc>
      </w:tr>
      <w:tr w:rsidR="00A326FE" w:rsidTr="00A72F3D">
        <w:trPr>
          <w:trHeight w:val="217"/>
        </w:trPr>
        <w:tc>
          <w:tcPr>
            <w:tcW w:w="1814" w:type="dxa"/>
            <w:gridSpan w:val="2"/>
            <w:tcBorders>
              <w:left w:val="single" w:sz="12" w:space="0" w:color="auto"/>
            </w:tcBorders>
            <w:vAlign w:val="center"/>
          </w:tcPr>
          <w:p w:rsidR="00A326FE" w:rsidRPr="00AB4774" w:rsidRDefault="00A326FE" w:rsidP="00A72F3D">
            <w:pPr>
              <w:jc w:val="center"/>
              <w:rPr>
                <w:noProof/>
                <w:sz w:val="18"/>
                <w:szCs w:val="18"/>
              </w:rPr>
            </w:pPr>
            <w:r w:rsidRPr="00AB4774">
              <w:rPr>
                <w:rFonts w:hint="eastAsia"/>
                <w:noProof/>
                <w:sz w:val="18"/>
                <w:szCs w:val="18"/>
              </w:rPr>
              <w:t>申</w:t>
            </w:r>
            <w:r w:rsidRPr="00AB4774">
              <w:rPr>
                <w:noProof/>
                <w:sz w:val="18"/>
                <w:szCs w:val="18"/>
              </w:rPr>
              <w:t xml:space="preserve"> </w:t>
            </w:r>
            <w:r w:rsidRPr="00AB4774">
              <w:rPr>
                <w:rFonts w:hint="eastAsia"/>
                <w:noProof/>
                <w:sz w:val="18"/>
                <w:szCs w:val="18"/>
              </w:rPr>
              <w:t>請</w:t>
            </w:r>
            <w:r w:rsidRPr="00AB4774">
              <w:rPr>
                <w:noProof/>
                <w:sz w:val="18"/>
                <w:szCs w:val="18"/>
              </w:rPr>
              <w:t xml:space="preserve"> </w:t>
            </w:r>
            <w:r w:rsidRPr="00AB4774">
              <w:rPr>
                <w:rFonts w:hint="eastAsia"/>
                <w:noProof/>
                <w:sz w:val="18"/>
                <w:szCs w:val="18"/>
              </w:rPr>
              <w:t>内</w:t>
            </w:r>
            <w:r w:rsidRPr="00AB4774">
              <w:rPr>
                <w:noProof/>
                <w:sz w:val="18"/>
                <w:szCs w:val="18"/>
              </w:rPr>
              <w:t xml:space="preserve"> </w:t>
            </w:r>
            <w:r w:rsidRPr="00AB4774">
              <w:rPr>
                <w:rFonts w:hint="eastAsia"/>
                <w:noProof/>
                <w:sz w:val="18"/>
                <w:szCs w:val="18"/>
              </w:rPr>
              <w:t>容</w:t>
            </w:r>
          </w:p>
        </w:tc>
        <w:tc>
          <w:tcPr>
            <w:tcW w:w="7674" w:type="dxa"/>
            <w:gridSpan w:val="3"/>
            <w:tcBorders>
              <w:right w:val="single" w:sz="12" w:space="0" w:color="auto"/>
            </w:tcBorders>
            <w:vAlign w:val="center"/>
          </w:tcPr>
          <w:p w:rsidR="00A326FE" w:rsidRPr="00AC12EC" w:rsidRDefault="00A326FE" w:rsidP="00A72F3D">
            <w:pPr>
              <w:jc w:val="center"/>
              <w:rPr>
                <w:rFonts w:asciiTheme="minorEastAsia" w:hAnsiTheme="minorEastAsia"/>
                <w:noProof/>
                <w:sz w:val="18"/>
                <w:szCs w:val="18"/>
              </w:rPr>
            </w:pPr>
            <w:r w:rsidRPr="00AC12EC"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noProof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AC12EC">
              <w:rPr>
                <w:rFonts w:asciiTheme="minorEastAsia" w:hAnsiTheme="minorEastAsia" w:hint="eastAsia"/>
                <w:noProof/>
                <w:sz w:val="18"/>
                <w:szCs w:val="18"/>
              </w:rPr>
              <w:t xml:space="preserve">　簡素化開始　　・　　</w:t>
            </w:r>
            <w:r w:rsidRPr="00AC12EC"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noProof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AC12EC">
              <w:rPr>
                <w:rFonts w:asciiTheme="minorEastAsia" w:hAnsiTheme="minorEastAsia" w:hint="eastAsia"/>
                <w:noProof/>
                <w:sz w:val="18"/>
                <w:szCs w:val="18"/>
              </w:rPr>
              <w:t xml:space="preserve">　振込口座変更　　・　　</w:t>
            </w:r>
            <w:r w:rsidRPr="00AC12EC"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noProof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C22D11">
              <w:rPr>
                <w:rFonts w:asciiTheme="minorEastAsia" w:hAnsiTheme="minorEastAsia" w:hint="eastAsia"/>
                <w:noProof/>
                <w:sz w:val="18"/>
                <w:szCs w:val="18"/>
              </w:rPr>
              <w:t xml:space="preserve">　簡素化停止</w:t>
            </w:r>
          </w:p>
        </w:tc>
      </w:tr>
    </w:tbl>
    <w:p w:rsidR="00A326FE" w:rsidRDefault="00A326FE" w:rsidP="00A326FE">
      <w:pPr>
        <w:snapToGrid w:val="0"/>
        <w:spacing w:line="120" w:lineRule="auto"/>
        <w:rPr>
          <w:b/>
          <w:noProof/>
          <w:sz w:val="20"/>
        </w:rPr>
      </w:pPr>
    </w:p>
    <w:p w:rsidR="00007CD2" w:rsidRDefault="00007CD2" w:rsidP="00A326FE">
      <w:pPr>
        <w:rPr>
          <w:rFonts w:ascii="ＭＳ ゴシック" w:eastAsia="ＭＳ ゴシック" w:hAnsi="ＭＳ ゴシック"/>
          <w:b/>
          <w:noProof/>
        </w:rPr>
      </w:pPr>
    </w:p>
    <w:p w:rsidR="00A326FE" w:rsidRDefault="00A326FE" w:rsidP="00A326FE">
      <w:pPr>
        <w:rPr>
          <w:rFonts w:ascii="ＭＳ ゴシック" w:eastAsia="ＭＳ ゴシック" w:hAnsi="ＭＳ ゴシック"/>
          <w:b/>
          <w:noProof/>
        </w:rPr>
      </w:pPr>
      <w:r>
        <w:rPr>
          <w:rFonts w:ascii="ＭＳ ゴシック" w:eastAsia="ＭＳ ゴシック" w:hAnsi="ＭＳ ゴシック" w:hint="eastAsia"/>
          <w:b/>
          <w:noProof/>
        </w:rPr>
        <w:t>簡素化開始にあたっての同意事項（簡素化開始時のみ）</w:t>
      </w:r>
    </w:p>
    <w:p w:rsidR="00C43073" w:rsidRDefault="00A326FE" w:rsidP="007B38D6">
      <w:pPr>
        <w:ind w:left="271" w:rightChars="-149" w:right="-313" w:hangingChars="150" w:hanging="271"/>
        <w:rPr>
          <w:noProof/>
          <w:sz w:val="18"/>
        </w:rPr>
      </w:pPr>
      <w:r>
        <w:rPr>
          <w:rFonts w:hint="eastAsia"/>
          <w:b/>
          <w:noProof/>
          <w:sz w:val="18"/>
        </w:rPr>
        <w:t>●</w:t>
      </w:r>
      <w:r>
        <w:rPr>
          <w:b/>
          <w:noProof/>
          <w:sz w:val="18"/>
        </w:rPr>
        <w:t xml:space="preserve"> </w:t>
      </w:r>
      <w:r>
        <w:rPr>
          <w:rFonts w:hint="eastAsia"/>
          <w:noProof/>
          <w:sz w:val="18"/>
        </w:rPr>
        <w:t>この申出</w:t>
      </w:r>
      <w:r w:rsidR="00C22D11">
        <w:rPr>
          <w:rFonts w:hint="eastAsia"/>
          <w:noProof/>
          <w:sz w:val="18"/>
        </w:rPr>
        <w:t>日</w:t>
      </w:r>
      <w:r>
        <w:rPr>
          <w:rFonts w:hint="eastAsia"/>
          <w:noProof/>
          <w:sz w:val="18"/>
        </w:rPr>
        <w:t>以降に</w:t>
      </w:r>
      <w:r w:rsidR="00547034">
        <w:rPr>
          <w:rFonts w:hint="eastAsia"/>
          <w:noProof/>
          <w:sz w:val="18"/>
        </w:rPr>
        <w:t>支給決定</w:t>
      </w:r>
      <w:r>
        <w:rPr>
          <w:rFonts w:hint="eastAsia"/>
          <w:noProof/>
          <w:sz w:val="18"/>
        </w:rPr>
        <w:t>した高額療養費については、</w:t>
      </w:r>
      <w:r w:rsidR="007B38D6">
        <w:rPr>
          <w:rFonts w:hint="eastAsia"/>
          <w:noProof/>
          <w:sz w:val="18"/>
        </w:rPr>
        <w:t>手続の簡素化が停止</w:t>
      </w:r>
      <w:r>
        <w:rPr>
          <w:rFonts w:hint="eastAsia"/>
          <w:noProof/>
          <w:sz w:val="18"/>
        </w:rPr>
        <w:t>するまで下記口座に振り込まれること。</w:t>
      </w:r>
    </w:p>
    <w:p w:rsidR="00A326FE" w:rsidRDefault="00A326FE" w:rsidP="00C43073">
      <w:pPr>
        <w:ind w:leftChars="100" w:left="300" w:rightChars="-149" w:right="-313" w:hangingChars="50" w:hanging="90"/>
        <w:rPr>
          <w:noProof/>
          <w:sz w:val="18"/>
        </w:rPr>
      </w:pPr>
      <w:r>
        <w:rPr>
          <w:rFonts w:hint="eastAsia"/>
          <w:noProof/>
          <w:sz w:val="18"/>
        </w:rPr>
        <w:t>ただし、これより前</w:t>
      </w:r>
      <w:r w:rsidR="00C43073">
        <w:rPr>
          <w:rFonts w:hint="eastAsia"/>
          <w:noProof/>
          <w:sz w:val="18"/>
        </w:rPr>
        <w:t>に勧奨した</w:t>
      </w:r>
      <w:r>
        <w:rPr>
          <w:rFonts w:hint="eastAsia"/>
          <w:noProof/>
          <w:sz w:val="18"/>
        </w:rPr>
        <w:t>高額療養費（既に支給申請書を送付しているもの）については、従前どおり支給申請を行うこと。</w:t>
      </w:r>
    </w:p>
    <w:p w:rsidR="00A326FE" w:rsidRDefault="00A326FE" w:rsidP="00A326FE">
      <w:pPr>
        <w:ind w:left="181" w:hangingChars="100" w:hanging="181"/>
        <w:rPr>
          <w:noProof/>
          <w:sz w:val="18"/>
        </w:rPr>
      </w:pPr>
      <w:r>
        <w:rPr>
          <w:rFonts w:hint="eastAsia"/>
          <w:b/>
          <w:noProof/>
          <w:sz w:val="18"/>
        </w:rPr>
        <w:t>●</w:t>
      </w:r>
      <w:r>
        <w:rPr>
          <w:b/>
          <w:noProof/>
          <w:sz w:val="18"/>
        </w:rPr>
        <w:t xml:space="preserve"> </w:t>
      </w:r>
      <w:r>
        <w:rPr>
          <w:rFonts w:hint="eastAsia"/>
          <w:noProof/>
          <w:sz w:val="18"/>
        </w:rPr>
        <w:t>保険税に滞納が発生した場合等、適用要件を満たさなくなった場合は簡素化が</w:t>
      </w:r>
      <w:r w:rsidR="00C43073">
        <w:rPr>
          <w:rFonts w:hint="eastAsia"/>
          <w:noProof/>
          <w:sz w:val="18"/>
        </w:rPr>
        <w:t>停止</w:t>
      </w:r>
      <w:r>
        <w:rPr>
          <w:rFonts w:hint="eastAsia"/>
          <w:noProof/>
          <w:sz w:val="18"/>
        </w:rPr>
        <w:t>されること。</w:t>
      </w:r>
    </w:p>
    <w:p w:rsidR="00A326FE" w:rsidRDefault="00A326FE" w:rsidP="00A326FE">
      <w:pPr>
        <w:ind w:left="181" w:hangingChars="100" w:hanging="181"/>
        <w:rPr>
          <w:noProof/>
          <w:sz w:val="18"/>
        </w:rPr>
      </w:pPr>
      <w:r>
        <w:rPr>
          <w:rFonts w:hint="eastAsia"/>
          <w:b/>
          <w:noProof/>
          <w:sz w:val="18"/>
        </w:rPr>
        <w:t>●</w:t>
      </w:r>
      <w:r>
        <w:rPr>
          <w:noProof/>
          <w:sz w:val="18"/>
        </w:rPr>
        <w:t xml:space="preserve"> </w:t>
      </w:r>
      <w:r>
        <w:rPr>
          <w:rFonts w:hint="eastAsia"/>
          <w:noProof/>
          <w:sz w:val="18"/>
        </w:rPr>
        <w:t>指定された口座に振り込みができなくなった場合は簡素化が</w:t>
      </w:r>
      <w:r w:rsidR="00007CD2">
        <w:rPr>
          <w:rFonts w:hint="eastAsia"/>
          <w:noProof/>
          <w:sz w:val="18"/>
        </w:rPr>
        <w:t>停止</w:t>
      </w:r>
      <w:r>
        <w:rPr>
          <w:rFonts w:hint="eastAsia"/>
          <w:noProof/>
          <w:sz w:val="18"/>
        </w:rPr>
        <w:t>されること。</w:t>
      </w:r>
    </w:p>
    <w:p w:rsidR="00A326FE" w:rsidRDefault="00A326FE" w:rsidP="00A326FE">
      <w:pPr>
        <w:ind w:left="271" w:hangingChars="150" w:hanging="271"/>
        <w:rPr>
          <w:noProof/>
          <w:sz w:val="18"/>
        </w:rPr>
      </w:pPr>
      <w:r>
        <w:rPr>
          <w:rFonts w:hint="eastAsia"/>
          <w:b/>
          <w:noProof/>
          <w:sz w:val="18"/>
        </w:rPr>
        <w:t>●</w:t>
      </w:r>
      <w:r>
        <w:rPr>
          <w:noProof/>
          <w:sz w:val="18"/>
        </w:rPr>
        <w:t xml:space="preserve"> </w:t>
      </w:r>
      <w:r>
        <w:rPr>
          <w:rFonts w:hint="eastAsia"/>
          <w:noProof/>
          <w:sz w:val="18"/>
        </w:rPr>
        <w:t>傷病の原因が第三者行為（交通事故や傷害事件等）や労災である場合は、高額療養費の支給にあたり、つがる市から経緯等の確認を受けること。</w:t>
      </w:r>
    </w:p>
    <w:p w:rsidR="00A326FE" w:rsidRDefault="00A326FE" w:rsidP="00A326FE">
      <w:pPr>
        <w:ind w:left="271" w:hangingChars="150" w:hanging="271"/>
        <w:rPr>
          <w:noProof/>
          <w:sz w:val="18"/>
        </w:rPr>
      </w:pPr>
      <w:r>
        <w:rPr>
          <w:rFonts w:hint="eastAsia"/>
          <w:b/>
          <w:noProof/>
          <w:sz w:val="18"/>
        </w:rPr>
        <w:t>●</w:t>
      </w:r>
      <w:r>
        <w:rPr>
          <w:noProof/>
          <w:sz w:val="18"/>
        </w:rPr>
        <w:t xml:space="preserve"> </w:t>
      </w:r>
      <w:r>
        <w:rPr>
          <w:rFonts w:hint="eastAsia"/>
          <w:noProof/>
          <w:sz w:val="18"/>
        </w:rPr>
        <w:t>高額療養費支給後に支給</w:t>
      </w:r>
      <w:r w:rsidR="007B38D6">
        <w:rPr>
          <w:rFonts w:hint="eastAsia"/>
          <w:noProof/>
          <w:sz w:val="18"/>
        </w:rPr>
        <w:t>対象</w:t>
      </w:r>
      <w:r>
        <w:rPr>
          <w:rFonts w:hint="eastAsia"/>
          <w:noProof/>
          <w:sz w:val="18"/>
        </w:rPr>
        <w:t>額が減額になった場合、つがる市に差額を返還すること。</w:t>
      </w:r>
    </w:p>
    <w:p w:rsidR="00007CD2" w:rsidRDefault="00007CD2" w:rsidP="00A326FE">
      <w:pPr>
        <w:ind w:left="270" w:hangingChars="150" w:hanging="270"/>
        <w:rPr>
          <w:noProof/>
          <w:sz w:val="18"/>
        </w:rPr>
      </w:pPr>
    </w:p>
    <w:p w:rsidR="00792B83" w:rsidRDefault="00792B83" w:rsidP="00792B83">
      <w:pPr>
        <w:ind w:left="270" w:hangingChars="150" w:hanging="270"/>
        <w:jc w:val="center"/>
        <w:rPr>
          <w:noProof/>
          <w:sz w:val="18"/>
        </w:rPr>
      </w:pPr>
    </w:p>
    <w:tbl>
      <w:tblPr>
        <w:tblStyle w:val="a3"/>
        <w:tblW w:w="10065" w:type="dxa"/>
        <w:tblInd w:w="-289" w:type="dxa"/>
        <w:tblLook w:val="04A0" w:firstRow="1" w:lastRow="0" w:firstColumn="1" w:lastColumn="0" w:noHBand="0" w:noVBand="1"/>
      </w:tblPr>
      <w:tblGrid>
        <w:gridCol w:w="859"/>
        <w:gridCol w:w="12"/>
        <w:gridCol w:w="1101"/>
        <w:gridCol w:w="429"/>
        <w:gridCol w:w="429"/>
        <w:gridCol w:w="429"/>
        <w:gridCol w:w="429"/>
        <w:gridCol w:w="429"/>
        <w:gridCol w:w="429"/>
        <w:gridCol w:w="429"/>
        <w:gridCol w:w="1045"/>
        <w:gridCol w:w="2479"/>
        <w:gridCol w:w="561"/>
        <w:gridCol w:w="1005"/>
      </w:tblGrid>
      <w:tr w:rsidR="00DE2192" w:rsidRPr="00DE2192" w:rsidTr="00AC12EC">
        <w:tc>
          <w:tcPr>
            <w:tcW w:w="859" w:type="dxa"/>
            <w:vAlign w:val="center"/>
          </w:tcPr>
          <w:p w:rsidR="00DE2192" w:rsidRPr="00792B83" w:rsidRDefault="00DE2192" w:rsidP="00792B83">
            <w:pPr>
              <w:jc w:val="center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792B83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noProof/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9206" w:type="dxa"/>
            <w:gridSpan w:val="13"/>
          </w:tcPr>
          <w:p w:rsidR="00DE2192" w:rsidRPr="00792B83" w:rsidRDefault="00DE2192" w:rsidP="00AC12EC">
            <w:pPr>
              <w:jc w:val="left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792B83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公金受取口座を利用します。（利用する場合は口座情報の記入不要）</w:t>
            </w:r>
          </w:p>
          <w:p w:rsidR="00792B83" w:rsidRPr="00792B83" w:rsidRDefault="00DE2192" w:rsidP="007B38D6">
            <w:pPr>
              <w:jc w:val="left"/>
              <w:rPr>
                <w:rFonts w:ascii="ＭＳ 明朝" w:eastAsia="ＭＳ 明朝" w:hAnsi="ＭＳ 明朝"/>
                <w:noProof/>
                <w:sz w:val="20"/>
              </w:rPr>
            </w:pPr>
            <w:r w:rsidRPr="00792B83">
              <w:rPr>
                <w:rFonts w:ascii="ＭＳ 明朝" w:eastAsia="ＭＳ 明朝" w:hAnsi="ＭＳ 明朝" w:hint="eastAsia"/>
                <w:noProof/>
                <w:sz w:val="16"/>
                <w:szCs w:val="16"/>
              </w:rPr>
              <w:t>公金受取口座を登録していない方は、マイナポータルから簡単に登録いただけます。通帳等の写しの提出も不要になります。</w:t>
            </w:r>
          </w:p>
        </w:tc>
      </w:tr>
      <w:tr w:rsidR="00DE2192" w:rsidTr="00AC12EC">
        <w:trPr>
          <w:trHeight w:val="593"/>
        </w:trPr>
        <w:tc>
          <w:tcPr>
            <w:tcW w:w="871" w:type="dxa"/>
            <w:gridSpan w:val="2"/>
            <w:vMerge w:val="restart"/>
            <w:textDirection w:val="tbRlV"/>
            <w:vAlign w:val="center"/>
          </w:tcPr>
          <w:p w:rsidR="00DE2192" w:rsidRDefault="00DE2192" w:rsidP="00792B83">
            <w:pPr>
              <w:ind w:left="113" w:right="113"/>
              <w:jc w:val="center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振　込　先</w:t>
            </w:r>
          </w:p>
        </w:tc>
        <w:tc>
          <w:tcPr>
            <w:tcW w:w="1101" w:type="dxa"/>
            <w:vAlign w:val="center"/>
          </w:tcPr>
          <w:p w:rsidR="00DE2192" w:rsidRDefault="00DE2192" w:rsidP="00792B83">
            <w:pPr>
              <w:jc w:val="center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金融</w:t>
            </w:r>
          </w:p>
          <w:p w:rsidR="00DE2192" w:rsidRDefault="00DE2192" w:rsidP="00792B83">
            <w:pPr>
              <w:jc w:val="center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機関</w:t>
            </w:r>
          </w:p>
        </w:tc>
        <w:tc>
          <w:tcPr>
            <w:tcW w:w="3003" w:type="dxa"/>
            <w:gridSpan w:val="7"/>
            <w:vAlign w:val="center"/>
          </w:tcPr>
          <w:p w:rsidR="00DE2192" w:rsidRDefault="00DE2192" w:rsidP="00792B83">
            <w:pPr>
              <w:snapToGrid w:val="0"/>
              <w:spacing w:line="276" w:lineRule="auto"/>
              <w:jc w:val="right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銀行・信金</w:t>
            </w:r>
          </w:p>
          <w:p w:rsidR="00DE2192" w:rsidRDefault="00DE2192" w:rsidP="00792B83">
            <w:pPr>
              <w:snapToGrid w:val="0"/>
              <w:spacing w:line="276" w:lineRule="auto"/>
              <w:jc w:val="right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金庫・信託</w:t>
            </w:r>
          </w:p>
          <w:p w:rsidR="00DE2192" w:rsidRDefault="00DE2192" w:rsidP="00792B83">
            <w:pPr>
              <w:snapToGrid w:val="0"/>
              <w:spacing w:line="276" w:lineRule="auto"/>
              <w:jc w:val="right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信組・農協</w:t>
            </w:r>
          </w:p>
        </w:tc>
        <w:tc>
          <w:tcPr>
            <w:tcW w:w="1045" w:type="dxa"/>
            <w:vAlign w:val="center"/>
          </w:tcPr>
          <w:p w:rsidR="00DE2192" w:rsidRDefault="00DE2192" w:rsidP="00792B83">
            <w:pPr>
              <w:jc w:val="center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店名</w:t>
            </w:r>
          </w:p>
        </w:tc>
        <w:tc>
          <w:tcPr>
            <w:tcW w:w="2479" w:type="dxa"/>
            <w:vAlign w:val="center"/>
          </w:tcPr>
          <w:p w:rsidR="00DE2192" w:rsidRDefault="00DE2192" w:rsidP="00792B83">
            <w:pPr>
              <w:snapToGrid w:val="0"/>
              <w:spacing w:line="276" w:lineRule="auto"/>
              <w:jc w:val="right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本　店</w:t>
            </w:r>
          </w:p>
          <w:p w:rsidR="00DE2192" w:rsidRDefault="00DE2192" w:rsidP="00792B83">
            <w:pPr>
              <w:snapToGrid w:val="0"/>
              <w:spacing w:line="276" w:lineRule="auto"/>
              <w:jc w:val="right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支　店</w:t>
            </w:r>
          </w:p>
          <w:p w:rsidR="00DE2192" w:rsidRDefault="00DE2192" w:rsidP="00792B83">
            <w:pPr>
              <w:snapToGrid w:val="0"/>
              <w:spacing w:line="276" w:lineRule="auto"/>
              <w:jc w:val="right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出張所</w:t>
            </w:r>
          </w:p>
        </w:tc>
        <w:tc>
          <w:tcPr>
            <w:tcW w:w="561" w:type="dxa"/>
            <w:vAlign w:val="center"/>
          </w:tcPr>
          <w:p w:rsidR="00DE2192" w:rsidRDefault="00DE2192" w:rsidP="00792B83">
            <w:pPr>
              <w:jc w:val="center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預金種別</w:t>
            </w:r>
          </w:p>
        </w:tc>
        <w:tc>
          <w:tcPr>
            <w:tcW w:w="1005" w:type="dxa"/>
            <w:vAlign w:val="center"/>
          </w:tcPr>
          <w:p w:rsidR="00DE2192" w:rsidRDefault="00DE2192" w:rsidP="00792B83">
            <w:pPr>
              <w:snapToGrid w:val="0"/>
              <w:spacing w:line="276" w:lineRule="auto"/>
              <w:jc w:val="center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普通</w:t>
            </w:r>
          </w:p>
          <w:p w:rsidR="00DE2192" w:rsidRDefault="00DE2192" w:rsidP="00792B83">
            <w:pPr>
              <w:snapToGrid w:val="0"/>
              <w:spacing w:line="276" w:lineRule="auto"/>
              <w:jc w:val="center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当座</w:t>
            </w:r>
          </w:p>
          <w:p w:rsidR="00DE2192" w:rsidRDefault="00DE2192" w:rsidP="00792B83">
            <w:pPr>
              <w:snapToGrid w:val="0"/>
              <w:spacing w:line="276" w:lineRule="auto"/>
              <w:jc w:val="center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貯蓄</w:t>
            </w:r>
          </w:p>
        </w:tc>
      </w:tr>
      <w:tr w:rsidR="00DE2192" w:rsidTr="00AC12EC">
        <w:trPr>
          <w:trHeight w:val="300"/>
        </w:trPr>
        <w:tc>
          <w:tcPr>
            <w:tcW w:w="871" w:type="dxa"/>
            <w:gridSpan w:val="2"/>
            <w:vMerge/>
            <w:vAlign w:val="center"/>
          </w:tcPr>
          <w:p w:rsidR="00DE2192" w:rsidRDefault="00DE2192" w:rsidP="00792B83">
            <w:pPr>
              <w:widowControl/>
              <w:jc w:val="center"/>
              <w:rPr>
                <w:noProof/>
                <w:sz w:val="16"/>
              </w:rPr>
            </w:pPr>
          </w:p>
        </w:tc>
        <w:tc>
          <w:tcPr>
            <w:tcW w:w="1101" w:type="dxa"/>
            <w:vMerge w:val="restart"/>
            <w:vAlign w:val="center"/>
          </w:tcPr>
          <w:p w:rsidR="00DE2192" w:rsidRDefault="00DE2192" w:rsidP="00792B83">
            <w:pPr>
              <w:jc w:val="center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口座番号</w:t>
            </w:r>
          </w:p>
          <w:p w:rsidR="00DE2192" w:rsidRDefault="00DE2192" w:rsidP="00792B8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(</w:t>
            </w:r>
            <w:r>
              <w:rPr>
                <w:rFonts w:hint="eastAsia"/>
                <w:noProof/>
                <w:sz w:val="16"/>
              </w:rPr>
              <w:t>右詰め</w:t>
            </w:r>
            <w:r>
              <w:rPr>
                <w:noProof/>
                <w:sz w:val="16"/>
              </w:rPr>
              <w:t>)</w:t>
            </w:r>
          </w:p>
        </w:tc>
        <w:tc>
          <w:tcPr>
            <w:tcW w:w="429" w:type="dxa"/>
            <w:vMerge w:val="restart"/>
            <w:vAlign w:val="center"/>
          </w:tcPr>
          <w:p w:rsidR="00DE2192" w:rsidRDefault="00DE2192" w:rsidP="00792B83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429" w:type="dxa"/>
            <w:vMerge w:val="restart"/>
            <w:vAlign w:val="center"/>
          </w:tcPr>
          <w:p w:rsidR="00DE2192" w:rsidRDefault="00DE2192" w:rsidP="00792B83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429" w:type="dxa"/>
            <w:vMerge w:val="restart"/>
            <w:vAlign w:val="center"/>
          </w:tcPr>
          <w:p w:rsidR="00DE2192" w:rsidRDefault="00DE2192" w:rsidP="00792B83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429" w:type="dxa"/>
            <w:vMerge w:val="restart"/>
            <w:vAlign w:val="center"/>
          </w:tcPr>
          <w:p w:rsidR="00DE2192" w:rsidRDefault="00DE2192" w:rsidP="00792B83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429" w:type="dxa"/>
            <w:vMerge w:val="restart"/>
            <w:vAlign w:val="center"/>
          </w:tcPr>
          <w:p w:rsidR="00DE2192" w:rsidRDefault="00DE2192" w:rsidP="00792B83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429" w:type="dxa"/>
            <w:vMerge w:val="restart"/>
            <w:vAlign w:val="center"/>
          </w:tcPr>
          <w:p w:rsidR="00DE2192" w:rsidRDefault="00DE2192" w:rsidP="00792B83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429" w:type="dxa"/>
            <w:vMerge w:val="restart"/>
            <w:vAlign w:val="center"/>
          </w:tcPr>
          <w:p w:rsidR="00DE2192" w:rsidRDefault="00DE2192" w:rsidP="00792B83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1045" w:type="dxa"/>
            <w:vAlign w:val="center"/>
          </w:tcPr>
          <w:p w:rsidR="00DE2192" w:rsidRDefault="00DE2192" w:rsidP="00792B83">
            <w:pPr>
              <w:jc w:val="center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フリガナ</w:t>
            </w:r>
          </w:p>
        </w:tc>
        <w:tc>
          <w:tcPr>
            <w:tcW w:w="4045" w:type="dxa"/>
            <w:gridSpan w:val="3"/>
            <w:vAlign w:val="center"/>
          </w:tcPr>
          <w:p w:rsidR="00DE2192" w:rsidRDefault="00DE2192" w:rsidP="00792B83">
            <w:pPr>
              <w:jc w:val="center"/>
              <w:rPr>
                <w:noProof/>
                <w:sz w:val="16"/>
              </w:rPr>
            </w:pPr>
          </w:p>
        </w:tc>
      </w:tr>
      <w:tr w:rsidR="00DE2192" w:rsidTr="00AC12EC">
        <w:trPr>
          <w:trHeight w:val="405"/>
        </w:trPr>
        <w:tc>
          <w:tcPr>
            <w:tcW w:w="871" w:type="dxa"/>
            <w:gridSpan w:val="2"/>
            <w:vMerge/>
            <w:vAlign w:val="center"/>
          </w:tcPr>
          <w:p w:rsidR="00DE2192" w:rsidRDefault="00DE2192" w:rsidP="00792B83">
            <w:pPr>
              <w:widowControl/>
              <w:jc w:val="center"/>
              <w:rPr>
                <w:noProof/>
                <w:sz w:val="16"/>
              </w:rPr>
            </w:pPr>
          </w:p>
        </w:tc>
        <w:tc>
          <w:tcPr>
            <w:tcW w:w="1101" w:type="dxa"/>
            <w:vMerge/>
            <w:vAlign w:val="center"/>
          </w:tcPr>
          <w:p w:rsidR="00DE2192" w:rsidRDefault="00DE2192" w:rsidP="00792B83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429" w:type="dxa"/>
            <w:vMerge/>
            <w:vAlign w:val="center"/>
          </w:tcPr>
          <w:p w:rsidR="00DE2192" w:rsidRDefault="00DE2192" w:rsidP="00792B83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429" w:type="dxa"/>
            <w:vMerge/>
            <w:vAlign w:val="center"/>
          </w:tcPr>
          <w:p w:rsidR="00DE2192" w:rsidRDefault="00DE2192" w:rsidP="00792B83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429" w:type="dxa"/>
            <w:vMerge/>
            <w:vAlign w:val="center"/>
          </w:tcPr>
          <w:p w:rsidR="00DE2192" w:rsidRDefault="00DE2192" w:rsidP="00792B83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429" w:type="dxa"/>
            <w:vMerge/>
            <w:vAlign w:val="center"/>
          </w:tcPr>
          <w:p w:rsidR="00DE2192" w:rsidRDefault="00DE2192" w:rsidP="00792B83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429" w:type="dxa"/>
            <w:vMerge/>
            <w:vAlign w:val="center"/>
          </w:tcPr>
          <w:p w:rsidR="00DE2192" w:rsidRDefault="00DE2192" w:rsidP="00792B83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429" w:type="dxa"/>
            <w:vMerge/>
            <w:vAlign w:val="center"/>
          </w:tcPr>
          <w:p w:rsidR="00DE2192" w:rsidRDefault="00DE2192" w:rsidP="00792B83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429" w:type="dxa"/>
            <w:vMerge/>
            <w:vAlign w:val="center"/>
          </w:tcPr>
          <w:p w:rsidR="00DE2192" w:rsidRDefault="00DE2192" w:rsidP="00792B83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1045" w:type="dxa"/>
            <w:vAlign w:val="center"/>
          </w:tcPr>
          <w:p w:rsidR="00DE2192" w:rsidRDefault="00DE2192" w:rsidP="00792B83">
            <w:pPr>
              <w:jc w:val="center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口座名義人</w:t>
            </w:r>
          </w:p>
        </w:tc>
        <w:tc>
          <w:tcPr>
            <w:tcW w:w="4045" w:type="dxa"/>
            <w:gridSpan w:val="3"/>
            <w:vAlign w:val="center"/>
          </w:tcPr>
          <w:p w:rsidR="00DE2192" w:rsidRDefault="00DE2192" w:rsidP="00792B83">
            <w:pPr>
              <w:jc w:val="center"/>
              <w:rPr>
                <w:noProof/>
                <w:sz w:val="16"/>
              </w:rPr>
            </w:pPr>
          </w:p>
          <w:p w:rsidR="00DE2192" w:rsidRDefault="00DE2192" w:rsidP="00792B83">
            <w:pPr>
              <w:jc w:val="center"/>
              <w:rPr>
                <w:noProof/>
                <w:sz w:val="16"/>
              </w:rPr>
            </w:pPr>
          </w:p>
        </w:tc>
      </w:tr>
    </w:tbl>
    <w:p w:rsidR="00A326FE" w:rsidRDefault="00A326FE" w:rsidP="00AC12EC">
      <w:pPr>
        <w:jc w:val="left"/>
        <w:rPr>
          <w:noProof/>
          <w:sz w:val="20"/>
        </w:rPr>
      </w:pPr>
      <w:r>
        <w:rPr>
          <w:rFonts w:hint="eastAsia"/>
          <w:noProof/>
          <w:sz w:val="20"/>
        </w:rPr>
        <w:t>※世帯主以外の口座に振り込む場合は、下の委任欄にご記入ください。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9521"/>
      </w:tblGrid>
      <w:tr w:rsidR="00A326FE" w:rsidTr="00AC12EC">
        <w:trPr>
          <w:trHeight w:val="1958"/>
          <w:jc w:val="center"/>
        </w:trPr>
        <w:tc>
          <w:tcPr>
            <w:tcW w:w="397" w:type="dxa"/>
            <w:vAlign w:val="center"/>
          </w:tcPr>
          <w:p w:rsidR="00A326FE" w:rsidRDefault="00A326FE" w:rsidP="00792B83">
            <w:pPr>
              <w:jc w:val="center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委任欄</w:t>
            </w:r>
          </w:p>
        </w:tc>
        <w:tc>
          <w:tcPr>
            <w:tcW w:w="9521" w:type="dxa"/>
          </w:tcPr>
          <w:p w:rsidR="00A326FE" w:rsidRDefault="00A326FE" w:rsidP="00792B83">
            <w:pPr>
              <w:snapToGrid w:val="0"/>
              <w:spacing w:line="60" w:lineRule="auto"/>
              <w:jc w:val="center"/>
              <w:rPr>
                <w:noProof/>
                <w:sz w:val="16"/>
              </w:rPr>
            </w:pPr>
          </w:p>
          <w:p w:rsidR="00A326FE" w:rsidRDefault="00A326FE" w:rsidP="00792B83">
            <w:pPr>
              <w:snapToGrid w:val="0"/>
              <w:spacing w:line="300" w:lineRule="auto"/>
              <w:jc w:val="left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私は、</w:t>
            </w:r>
          </w:p>
          <w:p w:rsidR="00A326FE" w:rsidRDefault="00A326FE" w:rsidP="00792B83">
            <w:pPr>
              <w:snapToGrid w:val="0"/>
              <w:spacing w:line="276" w:lineRule="auto"/>
              <w:ind w:firstLineChars="700" w:firstLine="1120"/>
              <w:jc w:val="left"/>
              <w:rPr>
                <w:noProof/>
                <w:sz w:val="16"/>
                <w:u w:val="single"/>
              </w:rPr>
            </w:pPr>
            <w:r>
              <w:rPr>
                <w:rFonts w:hint="eastAsia"/>
                <w:noProof/>
                <w:sz w:val="16"/>
                <w:u w:val="single"/>
              </w:rPr>
              <w:t>住　　所</w:t>
            </w:r>
            <w:r w:rsidR="00792B83">
              <w:rPr>
                <w:rFonts w:hint="eastAsia"/>
                <w:noProof/>
                <w:sz w:val="16"/>
                <w:u w:val="single"/>
              </w:rPr>
              <w:t xml:space="preserve">　　　　　　　　　　　　　　</w:t>
            </w:r>
            <w:r w:rsidR="0079229D">
              <w:rPr>
                <w:rFonts w:hint="eastAsia"/>
                <w:noProof/>
                <w:sz w:val="16"/>
                <w:u w:val="single"/>
              </w:rPr>
              <w:t xml:space="preserve">　　　　　　　　　　　　　</w:t>
            </w:r>
            <w:r w:rsidR="00792B83">
              <w:rPr>
                <w:rFonts w:hint="eastAsia"/>
                <w:noProof/>
                <w:sz w:val="16"/>
                <w:u w:val="single"/>
              </w:rPr>
              <w:t xml:space="preserve">　　　　　　　　　　　　　　</w:t>
            </w:r>
          </w:p>
          <w:p w:rsidR="00A326FE" w:rsidRDefault="00A326FE" w:rsidP="00792B83">
            <w:pPr>
              <w:snapToGrid w:val="0"/>
              <w:jc w:val="left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（口座名義人）</w:t>
            </w:r>
          </w:p>
          <w:p w:rsidR="00A326FE" w:rsidRDefault="00A326FE" w:rsidP="00792B83">
            <w:pPr>
              <w:snapToGrid w:val="0"/>
              <w:spacing w:line="300" w:lineRule="auto"/>
              <w:ind w:firstLineChars="700" w:firstLine="1120"/>
              <w:jc w:val="left"/>
              <w:rPr>
                <w:noProof/>
                <w:sz w:val="16"/>
                <w:u w:val="single"/>
              </w:rPr>
            </w:pPr>
            <w:r>
              <w:rPr>
                <w:rFonts w:hint="eastAsia"/>
                <w:noProof/>
                <w:sz w:val="16"/>
                <w:u w:val="single"/>
              </w:rPr>
              <w:t>氏　　名</w:t>
            </w:r>
            <w:r w:rsidR="00792B83">
              <w:rPr>
                <w:rFonts w:hint="eastAsia"/>
                <w:noProof/>
                <w:sz w:val="16"/>
                <w:u w:val="single"/>
              </w:rPr>
              <w:t xml:space="preserve">　　　　　　　　　　　　　　　　　　　　</w:t>
            </w:r>
            <w:r w:rsidR="0079229D">
              <w:rPr>
                <w:rFonts w:hint="eastAsia"/>
                <w:noProof/>
                <w:sz w:val="16"/>
                <w:u w:val="single"/>
              </w:rPr>
              <w:t xml:space="preserve">　　　　　　　　　　　　　</w:t>
            </w:r>
            <w:r w:rsidR="00792B83">
              <w:rPr>
                <w:rFonts w:hint="eastAsia"/>
                <w:noProof/>
                <w:sz w:val="16"/>
                <w:u w:val="single"/>
              </w:rPr>
              <w:t xml:space="preserve">　　　　　　　　</w:t>
            </w:r>
          </w:p>
          <w:p w:rsidR="00A326FE" w:rsidRDefault="00A326FE" w:rsidP="00792B83">
            <w:pPr>
              <w:snapToGrid w:val="0"/>
              <w:spacing w:line="300" w:lineRule="auto"/>
              <w:jc w:val="left"/>
              <w:rPr>
                <w:noProof/>
                <w:sz w:val="16"/>
                <w:u w:val="single"/>
              </w:rPr>
            </w:pPr>
          </w:p>
          <w:p w:rsidR="00A326FE" w:rsidRDefault="00A326FE" w:rsidP="00792B83">
            <w:pPr>
              <w:snapToGrid w:val="0"/>
              <w:spacing w:line="300" w:lineRule="auto"/>
              <w:ind w:firstLineChars="700" w:firstLine="1120"/>
              <w:jc w:val="left"/>
              <w:rPr>
                <w:noProof/>
                <w:sz w:val="16"/>
                <w:u w:val="single"/>
              </w:rPr>
            </w:pPr>
            <w:r>
              <w:rPr>
                <w:rFonts w:hint="eastAsia"/>
                <w:noProof/>
                <w:sz w:val="16"/>
                <w:u w:val="single"/>
              </w:rPr>
              <w:t>個人番号</w:t>
            </w:r>
            <w:r w:rsidR="007B38D6">
              <w:rPr>
                <w:rFonts w:hint="eastAsia"/>
                <w:noProof/>
                <w:sz w:val="16"/>
                <w:u w:val="single"/>
              </w:rPr>
              <w:t>（公金</w:t>
            </w:r>
            <w:r w:rsidR="0079229D">
              <w:rPr>
                <w:rFonts w:hint="eastAsia"/>
                <w:noProof/>
                <w:sz w:val="16"/>
                <w:u w:val="single"/>
              </w:rPr>
              <w:t>受取</w:t>
            </w:r>
            <w:r w:rsidR="007B38D6">
              <w:rPr>
                <w:rFonts w:hint="eastAsia"/>
                <w:noProof/>
                <w:sz w:val="16"/>
                <w:u w:val="single"/>
              </w:rPr>
              <w:t>口座希望</w:t>
            </w:r>
            <w:r w:rsidR="0079229D">
              <w:rPr>
                <w:rFonts w:hint="eastAsia"/>
                <w:noProof/>
                <w:sz w:val="16"/>
                <w:u w:val="single"/>
              </w:rPr>
              <w:t>の場合</w:t>
            </w:r>
            <w:r w:rsidR="007B38D6">
              <w:rPr>
                <w:rFonts w:hint="eastAsia"/>
                <w:noProof/>
                <w:sz w:val="16"/>
                <w:u w:val="single"/>
              </w:rPr>
              <w:t>）</w:t>
            </w:r>
            <w:r w:rsidR="00792B83">
              <w:rPr>
                <w:rFonts w:hint="eastAsia"/>
                <w:noProof/>
                <w:sz w:val="16"/>
                <w:u w:val="single"/>
              </w:rPr>
              <w:t xml:space="preserve">　　　　　　　　　　　　　　　　　　　　　　　　　　　　</w:t>
            </w:r>
          </w:p>
          <w:p w:rsidR="00A326FE" w:rsidRDefault="00A326FE" w:rsidP="00792B83">
            <w:pPr>
              <w:snapToGrid w:val="0"/>
              <w:spacing w:line="360" w:lineRule="auto"/>
              <w:ind w:firstLineChars="3300" w:firstLine="5280"/>
              <w:jc w:val="left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に高額療養費の受領に関する権限を委任します。</w:t>
            </w:r>
          </w:p>
          <w:p w:rsidR="00B904B1" w:rsidRDefault="00B904B1" w:rsidP="00792B83">
            <w:pPr>
              <w:snapToGrid w:val="0"/>
              <w:spacing w:line="360" w:lineRule="auto"/>
              <w:ind w:firstLineChars="3300" w:firstLine="5280"/>
              <w:jc w:val="left"/>
              <w:rPr>
                <w:rFonts w:hint="eastAsia"/>
                <w:noProof/>
                <w:sz w:val="16"/>
              </w:rPr>
            </w:pPr>
            <w:bookmarkStart w:id="0" w:name="_GoBack"/>
            <w:bookmarkEnd w:id="0"/>
          </w:p>
          <w:p w:rsidR="00A326FE" w:rsidRDefault="00A326FE" w:rsidP="00792B83">
            <w:pPr>
              <w:snapToGrid w:val="0"/>
              <w:spacing w:line="276" w:lineRule="auto"/>
              <w:ind w:firstLineChars="2900" w:firstLine="4640"/>
              <w:jc w:val="left"/>
              <w:rPr>
                <w:noProof/>
                <w:sz w:val="16"/>
                <w:u w:val="single"/>
              </w:rPr>
            </w:pPr>
            <w:r>
              <w:rPr>
                <w:rFonts w:hint="eastAsia"/>
                <w:noProof/>
                <w:sz w:val="16"/>
                <w:u w:val="single"/>
              </w:rPr>
              <w:t>住　　所</w:t>
            </w:r>
            <w:r w:rsidR="00B904B1">
              <w:rPr>
                <w:rFonts w:hint="eastAsia"/>
                <w:noProof/>
                <w:sz w:val="16"/>
                <w:u w:val="single"/>
              </w:rPr>
              <w:t xml:space="preserve">　つがる市</w:t>
            </w:r>
            <w:r w:rsidR="00792B83">
              <w:rPr>
                <w:rFonts w:hint="eastAsia"/>
                <w:noProof/>
                <w:sz w:val="16"/>
                <w:u w:val="single"/>
              </w:rPr>
              <w:t xml:space="preserve">　　　　　　　　　　　　　　　　　　　　</w:t>
            </w:r>
          </w:p>
          <w:p w:rsidR="00A326FE" w:rsidRDefault="00A326FE" w:rsidP="00AC12EC">
            <w:pPr>
              <w:snapToGrid w:val="0"/>
              <w:spacing w:line="276" w:lineRule="auto"/>
              <w:ind w:firstLineChars="2400" w:firstLine="3840"/>
              <w:jc w:val="left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（世帯主）</w:t>
            </w:r>
          </w:p>
          <w:p w:rsidR="00A326FE" w:rsidRDefault="00A326FE" w:rsidP="00692955">
            <w:pPr>
              <w:ind w:firstLineChars="2900" w:firstLine="4640"/>
              <w:jc w:val="left"/>
              <w:rPr>
                <w:noProof/>
                <w:sz w:val="16"/>
                <w:u w:val="single"/>
              </w:rPr>
            </w:pPr>
            <w:r>
              <w:rPr>
                <w:rFonts w:hint="eastAsia"/>
                <w:noProof/>
                <w:sz w:val="16"/>
                <w:u w:val="single"/>
              </w:rPr>
              <w:t xml:space="preserve">氏　　名　　　　</w:t>
            </w:r>
            <w:r w:rsidR="00B904B1">
              <w:rPr>
                <w:rFonts w:hint="eastAsia"/>
                <w:noProof/>
                <w:sz w:val="16"/>
                <w:u w:val="single"/>
              </w:rPr>
              <w:t xml:space="preserve">　　　　　</w:t>
            </w:r>
            <w:r>
              <w:rPr>
                <w:rFonts w:hint="eastAsia"/>
                <w:noProof/>
                <w:sz w:val="16"/>
                <w:u w:val="single"/>
              </w:rPr>
              <w:t xml:space="preserve">　　　　　　　　　　　　　　　</w:t>
            </w:r>
            <w:r w:rsidR="00692955">
              <w:rPr>
                <w:rFonts w:hint="eastAsia"/>
                <w:noProof/>
                <w:sz w:val="16"/>
                <w:u w:val="single"/>
              </w:rPr>
              <w:t xml:space="preserve">　</w:t>
            </w:r>
          </w:p>
        </w:tc>
      </w:tr>
    </w:tbl>
    <w:p w:rsidR="00DD4D24" w:rsidRPr="00756754" w:rsidRDefault="00DD4D24" w:rsidP="00A326FE">
      <w:pPr>
        <w:jc w:val="left"/>
        <w:rPr>
          <w:szCs w:val="21"/>
        </w:rPr>
      </w:pPr>
    </w:p>
    <w:sectPr w:rsidR="00DD4D24" w:rsidRPr="00756754" w:rsidSect="004B06D0">
      <w:pgSz w:w="11906" w:h="16838" w:code="9"/>
      <w:pgMar w:top="567" w:right="1134" w:bottom="426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036" w:rsidRDefault="00901036" w:rsidP="00A82715">
      <w:r>
        <w:separator/>
      </w:r>
    </w:p>
  </w:endnote>
  <w:endnote w:type="continuationSeparator" w:id="0">
    <w:p w:rsidR="00901036" w:rsidRDefault="00901036" w:rsidP="00A8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036" w:rsidRDefault="00901036" w:rsidP="00A82715">
      <w:r>
        <w:separator/>
      </w:r>
    </w:p>
  </w:footnote>
  <w:footnote w:type="continuationSeparator" w:id="0">
    <w:p w:rsidR="00901036" w:rsidRDefault="00901036" w:rsidP="00A82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B6B"/>
    <w:rsid w:val="00007CD2"/>
    <w:rsid w:val="00056E49"/>
    <w:rsid w:val="000A0B6B"/>
    <w:rsid w:val="00140322"/>
    <w:rsid w:val="00357DB4"/>
    <w:rsid w:val="003C33A4"/>
    <w:rsid w:val="004B06D0"/>
    <w:rsid w:val="00523ED9"/>
    <w:rsid w:val="00547034"/>
    <w:rsid w:val="00692955"/>
    <w:rsid w:val="007379F2"/>
    <w:rsid w:val="00756754"/>
    <w:rsid w:val="007831D5"/>
    <w:rsid w:val="0079229D"/>
    <w:rsid w:val="00792B83"/>
    <w:rsid w:val="007B38D6"/>
    <w:rsid w:val="00827343"/>
    <w:rsid w:val="008537E8"/>
    <w:rsid w:val="00901036"/>
    <w:rsid w:val="00A326FE"/>
    <w:rsid w:val="00A82715"/>
    <w:rsid w:val="00AC12EC"/>
    <w:rsid w:val="00B904B1"/>
    <w:rsid w:val="00BF2DD9"/>
    <w:rsid w:val="00C22D11"/>
    <w:rsid w:val="00C43073"/>
    <w:rsid w:val="00D00A54"/>
    <w:rsid w:val="00DD4D24"/>
    <w:rsid w:val="00DE2192"/>
    <w:rsid w:val="00F97AD7"/>
    <w:rsid w:val="00FC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E77FD51"/>
  <w15:chartTrackingRefBased/>
  <w15:docId w15:val="{EE003910-4859-45DC-AA22-36216D6A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06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06D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27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2715"/>
  </w:style>
  <w:style w:type="paragraph" w:styleId="a8">
    <w:name w:val="footer"/>
    <w:basedOn w:val="a"/>
    <w:link w:val="a9"/>
    <w:uiPriority w:val="99"/>
    <w:unhideWhenUsed/>
    <w:rsid w:val="00A827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2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渋谷 司</dc:creator>
  <cp:keywords/>
  <dc:description/>
  <cp:lastModifiedBy>Windows ユーザー</cp:lastModifiedBy>
  <cp:revision>14</cp:revision>
  <cp:lastPrinted>2023-09-12T05:37:00Z</cp:lastPrinted>
  <dcterms:created xsi:type="dcterms:W3CDTF">2023-01-30T04:13:00Z</dcterms:created>
  <dcterms:modified xsi:type="dcterms:W3CDTF">2023-09-12T05:48:00Z</dcterms:modified>
</cp:coreProperties>
</file>