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様式第７号（第８条関係）</w:t>
      </w:r>
    </w:p>
    <w:p>
      <w:pPr>
        <w:pStyle w:val="0"/>
        <w:widowControl w:val="1"/>
        <w:jc w:val="right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実績報告書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firstLine="480" w:firstLineChars="2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つがる市スポーツタウン活性化協議会長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所在地</w:t>
      </w: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団体名</w:t>
      </w:r>
    </w:p>
    <w:p>
      <w:pPr>
        <w:pStyle w:val="0"/>
        <w:widowControl w:val="1"/>
        <w:ind w:firstLine="5040" w:firstLineChars="2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代表者氏名</w:t>
      </w:r>
    </w:p>
    <w:p>
      <w:pPr>
        <w:pStyle w:val="0"/>
        <w:widowControl w:val="1"/>
        <w:ind w:firstLine="5040" w:firstLineChars="2100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ind w:hanging="255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　　年　　月　　日付け　　第　　号により補助金の交付の決定を受けたスポーツ合宿補助金に係る合宿が終了したので、関係書類を添えて報告します。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　添付書類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（１）市内体育施設領収書の写し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eastAsia"/>
          <w:kern w:val="0"/>
          <w:sz w:val="24"/>
        </w:rPr>
        <w:t>　（２）市内宿泊施設領収書の写し</w:t>
      </w:r>
    </w:p>
    <w:p>
      <w:pPr>
        <w:pStyle w:val="0"/>
        <w:widowControl w:val="1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（３）その他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3361</TotalTime>
  <Pages>9</Pages>
  <Words>22</Words>
  <Characters>1242</Characters>
  <Application>JUST Note</Application>
  <Lines>319</Lines>
  <Paragraphs>152</Paragraphs>
  <CharactersWithSpaces>1563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和生</dc:creator>
  <cp:lastModifiedBy>三上　璃久</cp:lastModifiedBy>
  <cp:lastPrinted>2025-03-18T00:35:00Z</cp:lastPrinted>
  <dcterms:created xsi:type="dcterms:W3CDTF">2022-11-15T04:26:00Z</dcterms:created>
  <dcterms:modified xsi:type="dcterms:W3CDTF">2025-03-18T00:44:12Z</dcterms:modified>
  <cp:revision>32</cp:revision>
</cp:coreProperties>
</file>